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38298C">
        <w:trPr>
          <w:cantSplit/>
        </w:trPr>
        <w:tc>
          <w:tcPr>
            <w:tcW w:w="10080" w:type="dxa"/>
            <w:gridSpan w:val="9"/>
            <w:tcBorders>
              <w:top w:val="single" w:sz="4" w:space="0" w:color="auto"/>
              <w:left w:val="single" w:sz="4" w:space="0" w:color="auto"/>
              <w:right w:val="single" w:sz="4" w:space="0" w:color="auto"/>
            </w:tcBorders>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38298C">
            <w:pPr>
              <w:jc w:val="center"/>
              <w:rPr>
                <w:rFonts w:ascii="Arial" w:hAnsi="Arial"/>
                <w:lang w:val="en-GB"/>
              </w:rPr>
            </w:pPr>
            <w:r>
              <w:rPr>
                <w:rFonts w:ascii="Arial" w:hAnsi="Arial"/>
                <w:noProof/>
                <w:lang w:val="en-CA" w:eastAsia="en-CA"/>
              </w:rPr>
              <w:drawing>
                <wp:inline distT="0" distB="0" distL="0" distR="0" wp14:anchorId="62DC0FC6" wp14:editId="2F561013">
                  <wp:extent cx="731520" cy="1075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blip>
                          <a:srcRect/>
                          <a:stretch>
                            <a:fillRect/>
                          </a:stretch>
                        </pic:blipFill>
                        <pic:spPr bwMode="auto">
                          <a:xfrm>
                            <a:off x="0" y="0"/>
                            <a:ext cx="731520" cy="107569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Borders>
              <w:right w:val="single" w:sz="4" w:space="0" w:color="auto"/>
            </w:tcBorders>
          </w:tcPr>
          <w:p w:rsidR="00D1300B" w:rsidRDefault="000203A3">
            <w:pPr>
              <w:rPr>
                <w:rFonts w:ascii="Arial" w:hAnsi="Arial"/>
              </w:rPr>
            </w:pPr>
            <w:r>
              <w:rPr>
                <w:rFonts w:ascii="Arial" w:hAnsi="Arial"/>
              </w:rPr>
              <w:t>Trees and Herbaceous Plants Identification</w:t>
            </w:r>
          </w:p>
        </w:tc>
      </w:tr>
      <w:tr w:rsidR="00D1300B" w:rsidTr="0038298C">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w:t>
            </w:r>
            <w:r w:rsidR="000203A3">
              <w:rPr>
                <w:rFonts w:ascii="Arial" w:hAnsi="Arial"/>
              </w:rPr>
              <w:t>33</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Borders>
              <w:right w:val="single" w:sz="4" w:space="0" w:color="auto"/>
            </w:tcBorders>
          </w:tcPr>
          <w:p w:rsidR="00D1300B" w:rsidRDefault="000203A3">
            <w:pPr>
              <w:rPr>
                <w:rFonts w:ascii="Arial" w:hAnsi="Arial"/>
              </w:rPr>
            </w:pPr>
            <w:r>
              <w:rPr>
                <w:rFonts w:ascii="Arial" w:hAnsi="Arial"/>
              </w:rPr>
              <w:t>Winter</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Borders>
              <w:right w:val="single" w:sz="4" w:space="0" w:color="auto"/>
            </w:tcBorders>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Technician, Forest Conservation 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Borders>
              <w:right w:val="single" w:sz="4" w:space="0" w:color="auto"/>
            </w:tcBorders>
          </w:tcPr>
          <w:p w:rsidR="00D1300B" w:rsidRDefault="00AE13CC">
            <w:pPr>
              <w:rPr>
                <w:rFonts w:ascii="Arial" w:hAnsi="Arial"/>
              </w:rPr>
            </w:pPr>
            <w:r>
              <w:rPr>
                <w:rFonts w:ascii="Arial" w:hAnsi="Arial"/>
              </w:rPr>
              <w:t>Rob</w:t>
            </w:r>
            <w:r w:rsidR="008F0660">
              <w:rPr>
                <w:rFonts w:ascii="Arial" w:hAnsi="Arial"/>
              </w:rPr>
              <w:t xml:space="preserve"> Routledg</w:t>
            </w:r>
            <w:r w:rsidR="001D3069">
              <w:rPr>
                <w:rFonts w:ascii="Arial" w:hAnsi="Arial"/>
              </w:rPr>
              <w:t>e</w:t>
            </w:r>
          </w:p>
        </w:tc>
      </w:tr>
      <w:tr w:rsidR="00F309B9" w:rsidTr="0038298C">
        <w:tc>
          <w:tcPr>
            <w:tcW w:w="3040" w:type="dxa"/>
            <w:gridSpan w:val="3"/>
            <w:tcBorders>
              <w:left w:val="single" w:sz="4" w:space="0" w:color="auto"/>
            </w:tcBorders>
          </w:tcPr>
          <w:p w:rsidR="00F309B9" w:rsidRDefault="00F309B9">
            <w:pPr>
              <w:rPr>
                <w:rFonts w:ascii="Arial" w:hAnsi="Arial"/>
                <w:b/>
                <w:lang w:val="en-GB"/>
              </w:rPr>
            </w:pPr>
            <w:r>
              <w:rPr>
                <w:rFonts w:ascii="Arial" w:hAnsi="Arial"/>
                <w:b/>
                <w:lang w:val="en-GB"/>
              </w:rPr>
              <w:t>DATE:</w:t>
            </w:r>
          </w:p>
          <w:p w:rsidR="00F309B9" w:rsidRDefault="00F309B9">
            <w:pPr>
              <w:rPr>
                <w:rFonts w:ascii="Arial" w:hAnsi="Arial"/>
              </w:rPr>
            </w:pPr>
          </w:p>
        </w:tc>
        <w:tc>
          <w:tcPr>
            <w:tcW w:w="1701" w:type="dxa"/>
          </w:tcPr>
          <w:p w:rsidR="00F309B9" w:rsidRDefault="00F309B9" w:rsidP="00F309B9">
            <w:pPr>
              <w:rPr>
                <w:rFonts w:ascii="Arial" w:hAnsi="Arial"/>
              </w:rPr>
            </w:pPr>
            <w:r>
              <w:rPr>
                <w:rFonts w:ascii="Arial" w:hAnsi="Arial"/>
              </w:rPr>
              <w:t>Dec 2012</w:t>
            </w:r>
          </w:p>
        </w:tc>
        <w:tc>
          <w:tcPr>
            <w:tcW w:w="5339" w:type="dxa"/>
            <w:gridSpan w:val="5"/>
            <w:tcBorders>
              <w:right w:val="single" w:sz="4" w:space="0" w:color="auto"/>
            </w:tcBorders>
          </w:tcPr>
          <w:p w:rsidR="00F309B9" w:rsidRDefault="00F309B9" w:rsidP="00F309B9">
            <w:pPr>
              <w:rPr>
                <w:rFonts w:ascii="Arial" w:hAnsi="Arial"/>
              </w:rPr>
            </w:pPr>
            <w:r>
              <w:rPr>
                <w:rFonts w:ascii="Arial" w:hAnsi="Arial"/>
                <w:b/>
                <w:lang w:val="en-GB"/>
              </w:rPr>
              <w:t>PREVIOUS OUTLINE DATED:</w:t>
            </w:r>
            <w:r>
              <w:rPr>
                <w:rFonts w:ascii="Arial" w:hAnsi="Arial"/>
              </w:rPr>
              <w:t xml:space="preserve">    Dec 2011</w:t>
            </w:r>
          </w:p>
        </w:tc>
      </w:tr>
      <w:tr w:rsidR="00D1300B" w:rsidTr="0038298C">
        <w:trPr>
          <w:cantSplit/>
        </w:trPr>
        <w:tc>
          <w:tcPr>
            <w:tcW w:w="3040" w:type="dxa"/>
            <w:gridSpan w:val="3"/>
            <w:tcBorders>
              <w:left w:val="single" w:sz="4" w:space="0" w:color="auto"/>
            </w:tcBorders>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Borders>
              <w:right w:val="single" w:sz="4" w:space="0" w:color="auto"/>
            </w:tcBorders>
          </w:tcPr>
          <w:p w:rsidR="00BF45B6" w:rsidRDefault="00BF45B6">
            <w:pPr>
              <w:rPr>
                <w:rFonts w:ascii="Arial" w:hAnsi="Arial"/>
              </w:rPr>
            </w:pPr>
          </w:p>
        </w:tc>
      </w:tr>
      <w:tr w:rsidR="00D1300B" w:rsidRPr="00894188" w:rsidTr="0038298C">
        <w:trPr>
          <w:cantSplit/>
        </w:trPr>
        <w:tc>
          <w:tcPr>
            <w:tcW w:w="3040" w:type="dxa"/>
            <w:gridSpan w:val="3"/>
            <w:tcBorders>
              <w:left w:val="single" w:sz="4" w:space="0" w:color="auto"/>
            </w:tcBorders>
          </w:tcPr>
          <w:p w:rsidR="00D1300B" w:rsidRPr="00BC5EA4" w:rsidRDefault="00D1300B">
            <w:pPr>
              <w:rPr>
                <w:rFonts w:ascii="Arial" w:hAnsi="Arial"/>
                <w:szCs w:val="24"/>
              </w:rPr>
            </w:pPr>
          </w:p>
        </w:tc>
        <w:tc>
          <w:tcPr>
            <w:tcW w:w="4610" w:type="dxa"/>
            <w:gridSpan w:val="3"/>
          </w:tcPr>
          <w:p w:rsidR="00894188" w:rsidRDefault="00894188">
            <w:pPr>
              <w:pStyle w:val="Heading2"/>
              <w:rPr>
                <w:rFonts w:ascii="Arial" w:hAnsi="Arial"/>
                <w:szCs w:val="24"/>
                <w:lang w:val="en-US"/>
              </w:rPr>
            </w:pP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3"/>
            <w:tcBorders>
              <w:right w:val="single" w:sz="4" w:space="0" w:color="auto"/>
            </w:tcBorders>
          </w:tcPr>
          <w:p w:rsidR="00173FC3" w:rsidRDefault="00173FC3">
            <w:pPr>
              <w:jc w:val="center"/>
              <w:rPr>
                <w:rFonts w:ascii="Arial" w:hAnsi="Arial"/>
                <w:b/>
                <w:szCs w:val="24"/>
                <w:lang w:val="en-GB"/>
              </w:rPr>
            </w:pPr>
          </w:p>
          <w:p w:rsidR="00F30BD1" w:rsidRDefault="00173FC3">
            <w:pPr>
              <w:jc w:val="center"/>
              <w:rPr>
                <w:rFonts w:ascii="Arial" w:hAnsi="Arial"/>
                <w:b/>
                <w:szCs w:val="24"/>
                <w:lang w:val="en-GB"/>
              </w:rPr>
            </w:pPr>
            <w:r>
              <w:rPr>
                <w:rFonts w:ascii="Arial" w:hAnsi="Arial"/>
                <w:b/>
                <w:szCs w:val="24"/>
                <w:lang w:val="en-GB"/>
              </w:rPr>
              <w:t>___</w:t>
            </w:r>
            <w:r w:rsidR="00F30BD1">
              <w:rPr>
                <w:rFonts w:ascii="Arial" w:hAnsi="Arial"/>
                <w:b/>
                <w:szCs w:val="24"/>
                <w:lang w:val="en-GB"/>
              </w:rPr>
              <w:t>___________</w:t>
            </w:r>
          </w:p>
          <w:p w:rsidR="00D1300B" w:rsidRPr="00894188" w:rsidRDefault="00D1300B">
            <w:pPr>
              <w:jc w:val="center"/>
              <w:rPr>
                <w:rFonts w:ascii="Arial" w:hAnsi="Arial"/>
                <w:b/>
                <w:szCs w:val="24"/>
              </w:rPr>
            </w:pPr>
            <w:r w:rsidRPr="00894188">
              <w:rPr>
                <w:rFonts w:ascii="Arial" w:hAnsi="Arial"/>
                <w:b/>
                <w:szCs w:val="24"/>
                <w:lang w:val="en-GB"/>
              </w:rPr>
              <w:t>DATE</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Borders>
              <w:right w:val="single" w:sz="4" w:space="0" w:color="auto"/>
            </w:tcBorders>
          </w:tcPr>
          <w:p w:rsidR="00D1300B" w:rsidRDefault="008F0660">
            <w:pPr>
              <w:rPr>
                <w:rFonts w:ascii="Arial" w:hAnsi="Arial"/>
              </w:rPr>
            </w:pPr>
            <w:r>
              <w:rPr>
                <w:rFonts w:ascii="Arial" w:hAnsi="Arial"/>
              </w:rPr>
              <w:t>3</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Borders>
              <w:right w:val="single" w:sz="4" w:space="0" w:color="auto"/>
            </w:tcBorders>
          </w:tcPr>
          <w:p w:rsidR="00D1300B" w:rsidRDefault="008F0660">
            <w:pPr>
              <w:rPr>
                <w:rFonts w:ascii="Arial" w:hAnsi="Arial"/>
              </w:rPr>
            </w:pPr>
            <w:r>
              <w:rPr>
                <w:rFonts w:ascii="Arial" w:hAnsi="Arial"/>
              </w:rPr>
              <w:t>None</w:t>
            </w:r>
          </w:p>
        </w:tc>
      </w:tr>
      <w:tr w:rsidR="00D1300B" w:rsidTr="0038298C">
        <w:trPr>
          <w:cantSplit/>
        </w:trPr>
        <w:tc>
          <w:tcPr>
            <w:tcW w:w="3040" w:type="dxa"/>
            <w:gridSpan w:val="3"/>
            <w:tcBorders>
              <w:left w:val="single" w:sz="4" w:space="0" w:color="auto"/>
            </w:tcBorders>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Borders>
              <w:right w:val="single" w:sz="4" w:space="0" w:color="auto"/>
            </w:tcBorders>
          </w:tcPr>
          <w:p w:rsidR="00D1300B" w:rsidRDefault="000129F1">
            <w:pPr>
              <w:rPr>
                <w:rFonts w:ascii="Arial" w:hAnsi="Arial"/>
              </w:rPr>
            </w:pPr>
            <w:r>
              <w:rPr>
                <w:rFonts w:ascii="Arial" w:hAnsi="Arial"/>
              </w:rPr>
              <w:t>3</w:t>
            </w:r>
          </w:p>
        </w:tc>
      </w:tr>
      <w:tr w:rsidR="00D1300B" w:rsidTr="0038298C">
        <w:trPr>
          <w:cantSplit/>
        </w:trPr>
        <w:tc>
          <w:tcPr>
            <w:tcW w:w="10080" w:type="dxa"/>
            <w:gridSpan w:val="9"/>
            <w:tcBorders>
              <w:left w:val="single" w:sz="4" w:space="0" w:color="auto"/>
              <w:right w:val="single" w:sz="4" w:space="0" w:color="auto"/>
            </w:tcBorders>
          </w:tcPr>
          <w:p w:rsidR="0038298C" w:rsidRDefault="0038298C">
            <w:pPr>
              <w:pStyle w:val="Heading2"/>
              <w:tabs>
                <w:tab w:val="center" w:pos="4560"/>
              </w:tabs>
              <w:rPr>
                <w:rFonts w:ascii="Arial" w:hAnsi="Arial"/>
                <w:sz w:val="22"/>
                <w:szCs w:val="22"/>
              </w:rPr>
            </w:pPr>
          </w:p>
          <w:p w:rsidR="00D1300B" w:rsidRPr="0038298C" w:rsidRDefault="00D1300B">
            <w:pPr>
              <w:pStyle w:val="Heading2"/>
              <w:tabs>
                <w:tab w:val="center" w:pos="4560"/>
              </w:tabs>
              <w:rPr>
                <w:rFonts w:ascii="Arial" w:hAnsi="Arial"/>
                <w:sz w:val="22"/>
                <w:szCs w:val="22"/>
              </w:rPr>
            </w:pPr>
            <w:r w:rsidRPr="0038298C">
              <w:rPr>
                <w:rFonts w:ascii="Arial" w:hAnsi="Arial"/>
                <w:sz w:val="22"/>
                <w:szCs w:val="22"/>
              </w:rPr>
              <w:t>Copyright ©</w:t>
            </w:r>
            <w:r w:rsidR="00E25868" w:rsidRPr="0038298C">
              <w:rPr>
                <w:rFonts w:ascii="Arial" w:hAnsi="Arial"/>
                <w:sz w:val="22"/>
                <w:szCs w:val="22"/>
              </w:rPr>
              <w:t>20</w:t>
            </w:r>
            <w:r w:rsidR="00FA3979" w:rsidRPr="0038298C">
              <w:rPr>
                <w:rFonts w:ascii="Arial" w:hAnsi="Arial"/>
                <w:sz w:val="22"/>
                <w:szCs w:val="22"/>
              </w:rPr>
              <w:t>12</w:t>
            </w:r>
            <w:r w:rsidRPr="0038298C">
              <w:rPr>
                <w:rFonts w:ascii="Arial" w:hAnsi="Arial"/>
                <w:sz w:val="22"/>
                <w:szCs w:val="22"/>
              </w:rPr>
              <w:t xml:space="preserve"> </w:t>
            </w:r>
            <w:proofErr w:type="gramStart"/>
            <w:r w:rsidRPr="0038298C">
              <w:rPr>
                <w:rFonts w:ascii="Arial" w:hAnsi="Arial"/>
                <w:sz w:val="22"/>
                <w:szCs w:val="22"/>
              </w:rPr>
              <w:t>The</w:t>
            </w:r>
            <w:proofErr w:type="gramEnd"/>
            <w:r w:rsidRPr="0038298C">
              <w:rPr>
                <w:rFonts w:ascii="Arial" w:hAnsi="Arial"/>
                <w:sz w:val="22"/>
                <w:szCs w:val="22"/>
              </w:rPr>
              <w:t xml:space="preserve"> Sault College of Applied Arts &amp; Technology</w:t>
            </w:r>
          </w:p>
          <w:p w:rsidR="00D1300B" w:rsidRPr="0038298C" w:rsidRDefault="00D1300B">
            <w:pPr>
              <w:tabs>
                <w:tab w:val="center" w:pos="4560"/>
              </w:tabs>
              <w:jc w:val="center"/>
              <w:rPr>
                <w:rFonts w:ascii="Arial" w:hAnsi="Arial"/>
                <w:i/>
                <w:sz w:val="22"/>
                <w:szCs w:val="22"/>
                <w:lang w:val="en-GB"/>
              </w:rPr>
            </w:pPr>
            <w:r w:rsidRPr="0038298C">
              <w:rPr>
                <w:rFonts w:ascii="Arial" w:hAnsi="Arial"/>
                <w:i/>
                <w:sz w:val="22"/>
                <w:szCs w:val="22"/>
                <w:lang w:val="en-GB"/>
              </w:rPr>
              <w:t>Reproduction of this document by any means, in whole or in part, without prior</w:t>
            </w:r>
          </w:p>
          <w:p w:rsidR="00D1300B" w:rsidRPr="0038298C" w:rsidRDefault="00D1300B">
            <w:pPr>
              <w:pStyle w:val="Heading2"/>
              <w:tabs>
                <w:tab w:val="center" w:pos="4560"/>
              </w:tabs>
              <w:rPr>
                <w:rFonts w:ascii="Arial" w:hAnsi="Arial"/>
                <w:b w:val="0"/>
                <w:sz w:val="22"/>
                <w:szCs w:val="22"/>
              </w:rPr>
            </w:pPr>
            <w:proofErr w:type="gramStart"/>
            <w:r w:rsidRPr="0038298C">
              <w:rPr>
                <w:rFonts w:ascii="Arial" w:hAnsi="Arial"/>
                <w:b w:val="0"/>
                <w:i/>
                <w:sz w:val="22"/>
                <w:szCs w:val="22"/>
              </w:rPr>
              <w:t>written</w:t>
            </w:r>
            <w:proofErr w:type="gramEnd"/>
            <w:r w:rsidRPr="0038298C">
              <w:rPr>
                <w:rFonts w:ascii="Arial" w:hAnsi="Arial"/>
                <w:b w:val="0"/>
                <w:i/>
                <w:sz w:val="22"/>
                <w:szCs w:val="22"/>
              </w:rPr>
              <w:t xml:space="preserve"> permission of Sault College of Applied Arts &amp; Technology is prohibited.</w:t>
            </w:r>
          </w:p>
        </w:tc>
      </w:tr>
      <w:tr w:rsidR="00D1300B" w:rsidTr="0038298C">
        <w:trPr>
          <w:cantSplit/>
        </w:trPr>
        <w:tc>
          <w:tcPr>
            <w:tcW w:w="10080" w:type="dxa"/>
            <w:gridSpan w:val="9"/>
            <w:tcBorders>
              <w:left w:val="single" w:sz="4" w:space="0" w:color="auto"/>
              <w:right w:val="single" w:sz="4" w:space="0" w:color="auto"/>
            </w:tcBorders>
          </w:tcPr>
          <w:p w:rsidR="00D1300B" w:rsidRPr="0038298C" w:rsidRDefault="00D1300B" w:rsidP="0038298C">
            <w:pPr>
              <w:pStyle w:val="Heading2"/>
              <w:tabs>
                <w:tab w:val="center" w:pos="4560"/>
              </w:tabs>
              <w:rPr>
                <w:rFonts w:ascii="Arial" w:hAnsi="Arial"/>
                <w:sz w:val="22"/>
                <w:szCs w:val="22"/>
              </w:rPr>
            </w:pPr>
            <w:r w:rsidRPr="0038298C">
              <w:rPr>
                <w:rFonts w:ascii="Arial" w:hAnsi="Arial"/>
                <w:i/>
                <w:sz w:val="22"/>
                <w:szCs w:val="22"/>
              </w:rPr>
              <w:t xml:space="preserve">For additional information, please contact </w:t>
            </w:r>
            <w:r w:rsidR="0038298C" w:rsidRPr="0038298C">
              <w:rPr>
                <w:rFonts w:ascii="Arial" w:hAnsi="Arial"/>
                <w:i/>
                <w:sz w:val="22"/>
                <w:szCs w:val="22"/>
              </w:rPr>
              <w:t>Colin Kirkwood</w:t>
            </w:r>
            <w:r w:rsidR="00C30A3B" w:rsidRPr="0038298C">
              <w:rPr>
                <w:rFonts w:ascii="Arial" w:hAnsi="Arial"/>
                <w:i/>
                <w:sz w:val="22"/>
                <w:szCs w:val="22"/>
              </w:rPr>
              <w:t>,</w:t>
            </w:r>
            <w:r w:rsidR="003D0B70" w:rsidRPr="0038298C">
              <w:rPr>
                <w:rFonts w:ascii="Arial" w:hAnsi="Arial"/>
                <w:i/>
                <w:sz w:val="22"/>
                <w:szCs w:val="22"/>
              </w:rPr>
              <w:t xml:space="preserve"> </w:t>
            </w:r>
          </w:p>
        </w:tc>
      </w:tr>
      <w:tr w:rsidR="00D1300B" w:rsidTr="0038298C">
        <w:trPr>
          <w:cantSplit/>
          <w:trHeight w:val="100"/>
        </w:trPr>
        <w:tc>
          <w:tcPr>
            <w:tcW w:w="10080" w:type="dxa"/>
            <w:gridSpan w:val="9"/>
            <w:tcBorders>
              <w:left w:val="single" w:sz="4" w:space="0" w:color="auto"/>
              <w:right w:val="single" w:sz="4" w:space="0" w:color="auto"/>
            </w:tcBorders>
          </w:tcPr>
          <w:p w:rsidR="00D1300B" w:rsidRPr="0038298C" w:rsidRDefault="0038298C" w:rsidP="0038298C">
            <w:pPr>
              <w:tabs>
                <w:tab w:val="center" w:pos="4560"/>
              </w:tabs>
              <w:jc w:val="center"/>
              <w:rPr>
                <w:rFonts w:ascii="Arial" w:hAnsi="Arial"/>
                <w:b/>
                <w:i/>
                <w:sz w:val="22"/>
                <w:szCs w:val="22"/>
                <w:lang w:val="en-GB"/>
              </w:rPr>
            </w:pPr>
            <w:r w:rsidRPr="0038298C">
              <w:rPr>
                <w:rFonts w:ascii="Arial" w:hAnsi="Arial"/>
                <w:b/>
                <w:i/>
                <w:sz w:val="22"/>
                <w:szCs w:val="22"/>
                <w:lang w:val="en-GB"/>
              </w:rPr>
              <w:t>Dean of Environment/Design/Business</w:t>
            </w:r>
          </w:p>
        </w:tc>
      </w:tr>
      <w:tr w:rsidR="00D1300B" w:rsidTr="0038298C">
        <w:trPr>
          <w:cantSplit/>
          <w:trHeight w:val="503"/>
        </w:trPr>
        <w:tc>
          <w:tcPr>
            <w:tcW w:w="10080" w:type="dxa"/>
            <w:gridSpan w:val="9"/>
            <w:tcBorders>
              <w:left w:val="single" w:sz="4" w:space="0" w:color="auto"/>
              <w:bottom w:val="single" w:sz="4" w:space="0" w:color="auto"/>
              <w:right w:val="single" w:sz="4" w:space="0" w:color="auto"/>
            </w:tcBorders>
          </w:tcPr>
          <w:p w:rsidR="00D1300B" w:rsidRPr="0038298C" w:rsidRDefault="0038298C" w:rsidP="0038298C">
            <w:pPr>
              <w:tabs>
                <w:tab w:val="center" w:pos="4560"/>
              </w:tabs>
              <w:jc w:val="center"/>
              <w:rPr>
                <w:rFonts w:ascii="Arial" w:hAnsi="Arial"/>
                <w:b/>
                <w:i/>
                <w:sz w:val="22"/>
                <w:szCs w:val="22"/>
                <w:lang w:val="en-GB"/>
              </w:rPr>
            </w:pPr>
            <w:r w:rsidRPr="0038298C">
              <w:rPr>
                <w:rFonts w:ascii="Arial" w:hAnsi="Arial"/>
                <w:b/>
                <w:i/>
                <w:sz w:val="22"/>
                <w:szCs w:val="22"/>
                <w:lang w:val="en-GB"/>
              </w:rPr>
              <w:t>School of Environment, Technology and Business</w:t>
            </w:r>
          </w:p>
          <w:p w:rsidR="0038298C" w:rsidRDefault="0038298C" w:rsidP="0038298C">
            <w:pPr>
              <w:tabs>
                <w:tab w:val="center" w:pos="4560"/>
              </w:tabs>
              <w:jc w:val="center"/>
              <w:rPr>
                <w:rFonts w:ascii="Arial" w:hAnsi="Arial"/>
                <w:b/>
                <w:i/>
                <w:sz w:val="22"/>
                <w:szCs w:val="22"/>
                <w:lang w:val="en-GB"/>
              </w:rPr>
            </w:pPr>
            <w:r w:rsidRPr="0038298C">
              <w:rPr>
                <w:rFonts w:ascii="Arial" w:hAnsi="Arial"/>
                <w:b/>
                <w:i/>
                <w:sz w:val="22"/>
                <w:szCs w:val="22"/>
                <w:lang w:val="en-GB"/>
              </w:rPr>
              <w:t>(705) 759-2554, ext. 2688</w:t>
            </w:r>
          </w:p>
          <w:p w:rsidR="0038298C" w:rsidRPr="0038298C" w:rsidRDefault="0038298C" w:rsidP="0038298C">
            <w:pPr>
              <w:tabs>
                <w:tab w:val="center" w:pos="4560"/>
              </w:tabs>
              <w:jc w:val="center"/>
              <w:rPr>
                <w:rFonts w:ascii="Arial" w:hAnsi="Arial"/>
                <w:b/>
                <w:sz w:val="22"/>
                <w:szCs w:val="22"/>
              </w:rPr>
            </w:pPr>
          </w:p>
        </w:tc>
      </w:tr>
      <w:tr w:rsidR="00D1300B" w:rsidTr="0002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5B1E1E" w:rsidRDefault="000203A3">
            <w:r>
              <w:lastRenderedPageBreak/>
              <w:br w:type="page"/>
            </w:r>
            <w:r>
              <w:br w:type="page"/>
            </w:r>
          </w:p>
          <w:p w:rsidR="00D1300B" w:rsidRPr="000203A3" w:rsidRDefault="00D1300B">
            <w:r>
              <w:rPr>
                <w:rFonts w:ascii="Arial" w:hAnsi="Arial"/>
                <w:b/>
              </w:rPr>
              <w:t>I.</w:t>
            </w:r>
          </w:p>
        </w:tc>
        <w:tc>
          <w:tcPr>
            <w:tcW w:w="8181" w:type="dxa"/>
            <w:gridSpan w:val="6"/>
          </w:tcPr>
          <w:p w:rsidR="0038298C" w:rsidRDefault="0038298C">
            <w:pPr>
              <w:rPr>
                <w:rFonts w:ascii="Arial" w:hAnsi="Arial"/>
                <w:b/>
              </w:rPr>
            </w:pPr>
          </w:p>
          <w:p w:rsidR="00D1300B" w:rsidRDefault="00D1300B">
            <w:pPr>
              <w:rPr>
                <w:rFonts w:ascii="Arial" w:hAnsi="Arial"/>
                <w:b/>
              </w:rPr>
            </w:pPr>
            <w:r>
              <w:rPr>
                <w:rFonts w:ascii="Arial" w:hAnsi="Arial"/>
                <w:b/>
              </w:rPr>
              <w:t>COURSE DESCRIPTION:</w:t>
            </w:r>
          </w:p>
          <w:p w:rsidR="0050552F" w:rsidRDefault="0050552F">
            <w:pPr>
              <w:rPr>
                <w:rFonts w:ascii="Arial" w:hAnsi="Arial"/>
                <w:b/>
              </w:rPr>
            </w:pPr>
          </w:p>
          <w:p w:rsidR="003B2802" w:rsidRPr="00956FCA" w:rsidRDefault="001D3069" w:rsidP="00401A69">
            <w:pPr>
              <w:pStyle w:val="Default"/>
              <w:rPr>
                <w:sz w:val="23"/>
                <w:szCs w:val="23"/>
              </w:rPr>
            </w:pPr>
            <w:r w:rsidRPr="001D3069">
              <w:rPr>
                <w:sz w:val="23"/>
                <w:szCs w:val="23"/>
              </w:rPr>
              <w:t xml:space="preserve">Students will </w:t>
            </w:r>
            <w:r w:rsidR="00683F08">
              <w:rPr>
                <w:sz w:val="23"/>
                <w:szCs w:val="23"/>
              </w:rPr>
              <w:t>l</w:t>
            </w:r>
            <w:r w:rsidR="00683F08" w:rsidRPr="00683F08">
              <w:rPr>
                <w:sz w:val="23"/>
                <w:szCs w:val="23"/>
              </w:rPr>
              <w:t xml:space="preserve">earn how to identify plants </w:t>
            </w:r>
            <w:r w:rsidR="00831A0D">
              <w:rPr>
                <w:sz w:val="23"/>
                <w:szCs w:val="23"/>
              </w:rPr>
              <w:t>located</w:t>
            </w:r>
            <w:r w:rsidR="00683F08" w:rsidRPr="00683F08">
              <w:rPr>
                <w:sz w:val="23"/>
                <w:szCs w:val="23"/>
              </w:rPr>
              <w:t xml:space="preserve"> in and around the upper Great Lakes region including native deciduous tree</w:t>
            </w:r>
            <w:r w:rsidR="00775079">
              <w:rPr>
                <w:sz w:val="23"/>
                <w:szCs w:val="23"/>
              </w:rPr>
              <w:t>s</w:t>
            </w:r>
            <w:r w:rsidR="00683F08" w:rsidRPr="00683F08">
              <w:rPr>
                <w:sz w:val="23"/>
                <w:szCs w:val="23"/>
              </w:rPr>
              <w:t xml:space="preserve"> and shrub</w:t>
            </w:r>
            <w:r w:rsidR="00775079">
              <w:rPr>
                <w:sz w:val="23"/>
                <w:szCs w:val="23"/>
              </w:rPr>
              <w:t>s</w:t>
            </w:r>
            <w:r w:rsidR="00683F08" w:rsidRPr="00683F08">
              <w:rPr>
                <w:sz w:val="23"/>
                <w:szCs w:val="23"/>
              </w:rPr>
              <w:t>, native herbaceous and dwarf woody plants, and woody and herbaceous plants considered invasive. Focus will be on gaining skills enabling the identification of trees and shrubs in leaf-off condition using twig, bark, silhouette, reproductive structures and ot</w:t>
            </w:r>
            <w:r w:rsidR="00683F08">
              <w:rPr>
                <w:sz w:val="23"/>
                <w:szCs w:val="23"/>
              </w:rPr>
              <w:t xml:space="preserve">her unique identifying features; and </w:t>
            </w:r>
            <w:r w:rsidR="0080712D">
              <w:rPr>
                <w:sz w:val="23"/>
                <w:szCs w:val="23"/>
              </w:rPr>
              <w:t xml:space="preserve">identification of </w:t>
            </w:r>
            <w:r w:rsidR="00683F08" w:rsidRPr="00683F08">
              <w:rPr>
                <w:sz w:val="23"/>
                <w:szCs w:val="23"/>
              </w:rPr>
              <w:t>herbaceous and dwarf woody plants</w:t>
            </w:r>
            <w:r w:rsidR="00683F08">
              <w:rPr>
                <w:sz w:val="23"/>
                <w:szCs w:val="23"/>
              </w:rPr>
              <w:t xml:space="preserve"> using </w:t>
            </w:r>
            <w:r w:rsidR="0080712D">
              <w:rPr>
                <w:sz w:val="23"/>
                <w:szCs w:val="23"/>
              </w:rPr>
              <w:t xml:space="preserve">foliage </w:t>
            </w:r>
            <w:r w:rsidR="00890CF7">
              <w:rPr>
                <w:sz w:val="23"/>
                <w:szCs w:val="23"/>
              </w:rPr>
              <w:t xml:space="preserve">and floral </w:t>
            </w:r>
            <w:r w:rsidR="00831A0D">
              <w:rPr>
                <w:sz w:val="23"/>
                <w:szCs w:val="23"/>
              </w:rPr>
              <w:t>characteristics</w:t>
            </w:r>
            <w:r w:rsidR="0080712D">
              <w:rPr>
                <w:sz w:val="23"/>
                <w:szCs w:val="23"/>
              </w:rPr>
              <w:t>.</w:t>
            </w:r>
            <w:r w:rsidR="00683F08" w:rsidRPr="00683F08">
              <w:rPr>
                <w:sz w:val="23"/>
                <w:szCs w:val="23"/>
              </w:rPr>
              <w:t xml:space="preserve"> </w:t>
            </w:r>
            <w:r w:rsidR="000203A3" w:rsidRPr="000203A3">
              <w:rPr>
                <w:sz w:val="23"/>
                <w:szCs w:val="23"/>
              </w:rPr>
              <w:t xml:space="preserve">The </w:t>
            </w:r>
            <w:proofErr w:type="spellStart"/>
            <w:r w:rsidR="000203A3" w:rsidRPr="000203A3">
              <w:rPr>
                <w:sz w:val="23"/>
                <w:szCs w:val="23"/>
              </w:rPr>
              <w:t>silvics</w:t>
            </w:r>
            <w:proofErr w:type="spellEnd"/>
            <w:r w:rsidR="000203A3" w:rsidRPr="000203A3">
              <w:rPr>
                <w:sz w:val="23"/>
                <w:szCs w:val="23"/>
              </w:rPr>
              <w:t xml:space="preserve"> of tree species will be studied to complement the</w:t>
            </w:r>
            <w:r w:rsidR="00831A0D">
              <w:rPr>
                <w:sz w:val="23"/>
                <w:szCs w:val="23"/>
              </w:rPr>
              <w:t>ir</w:t>
            </w:r>
            <w:r w:rsidR="000203A3" w:rsidRPr="000203A3">
              <w:rPr>
                <w:sz w:val="23"/>
                <w:szCs w:val="23"/>
              </w:rPr>
              <w:t xml:space="preserve"> identification</w:t>
            </w:r>
            <w:r w:rsidR="000203A3">
              <w:t>.</w:t>
            </w:r>
          </w:p>
        </w:tc>
      </w:tr>
    </w:tbl>
    <w:p w:rsidR="008003D5" w:rsidRDefault="008003D5">
      <w:pPr>
        <w:rPr>
          <w:rFonts w:ascii="Arial" w:hAnsi="Arial"/>
        </w:rPr>
      </w:pPr>
    </w:p>
    <w:tbl>
      <w:tblPr>
        <w:tblW w:w="8897" w:type="dxa"/>
        <w:tblLayout w:type="fixed"/>
        <w:tblLook w:val="0000" w:firstRow="0" w:lastRow="0" w:firstColumn="0" w:lastColumn="0" w:noHBand="0" w:noVBand="0"/>
      </w:tblPr>
      <w:tblGrid>
        <w:gridCol w:w="534"/>
        <w:gridCol w:w="141"/>
        <w:gridCol w:w="567"/>
        <w:gridCol w:w="459"/>
        <w:gridCol w:w="534"/>
        <w:gridCol w:w="4144"/>
        <w:gridCol w:w="2376"/>
        <w:gridCol w:w="83"/>
        <w:gridCol w:w="59"/>
      </w:tblGrid>
      <w:tr w:rsidR="00D1300B" w:rsidTr="00E90ADB">
        <w:trPr>
          <w:cantSplit/>
        </w:trPr>
        <w:tc>
          <w:tcPr>
            <w:tcW w:w="675" w:type="dxa"/>
            <w:gridSpan w:val="2"/>
          </w:tcPr>
          <w:p w:rsidR="00D1300B" w:rsidRDefault="00D1300B">
            <w:pPr>
              <w:rPr>
                <w:rFonts w:ascii="Arial" w:hAnsi="Arial"/>
                <w:b/>
              </w:rPr>
            </w:pPr>
            <w:r>
              <w:rPr>
                <w:rFonts w:ascii="Arial" w:hAnsi="Arial"/>
                <w:b/>
              </w:rPr>
              <w:t>II.</w:t>
            </w:r>
          </w:p>
        </w:tc>
        <w:tc>
          <w:tcPr>
            <w:tcW w:w="8222" w:type="dxa"/>
            <w:gridSpan w:val="7"/>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E90ADB">
        <w:trPr>
          <w:cantSplit/>
        </w:trPr>
        <w:tc>
          <w:tcPr>
            <w:tcW w:w="675" w:type="dxa"/>
            <w:gridSpan w:val="2"/>
          </w:tcPr>
          <w:p w:rsidR="00D1300B" w:rsidRDefault="00D1300B">
            <w:pPr>
              <w:rPr>
                <w:rFonts w:ascii="Arial" w:hAnsi="Arial"/>
              </w:rPr>
            </w:pPr>
          </w:p>
        </w:tc>
        <w:tc>
          <w:tcPr>
            <w:tcW w:w="8222" w:type="dxa"/>
            <w:gridSpan w:val="7"/>
          </w:tcPr>
          <w:p w:rsidR="00D1300B" w:rsidRPr="00ED22E8" w:rsidRDefault="00D1300B">
            <w:pPr>
              <w:rPr>
                <w:rFonts w:ascii="Arial" w:hAnsi="Arial" w:cs="Arial"/>
                <w:sz w:val="23"/>
                <w:szCs w:val="23"/>
              </w:rPr>
            </w:pPr>
            <w:r w:rsidRPr="00ED22E8">
              <w:rPr>
                <w:rFonts w:ascii="Arial" w:hAnsi="Arial" w:cs="Arial"/>
                <w:sz w:val="23"/>
                <w:szCs w:val="23"/>
              </w:rPr>
              <w:t>Upon successful completion of this course, the student will demonstrate the ability to:</w:t>
            </w:r>
          </w:p>
          <w:p w:rsidR="00D1300B" w:rsidRPr="00ED22E8" w:rsidRDefault="00D1300B">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rsidP="00AC3404">
            <w:pPr>
              <w:rPr>
                <w:rFonts w:ascii="Arial" w:hAnsi="Arial" w:cs="Arial"/>
                <w:sz w:val="23"/>
                <w:szCs w:val="23"/>
              </w:rPr>
            </w:pPr>
            <w:r w:rsidRPr="00ED22E8">
              <w:rPr>
                <w:rFonts w:ascii="Arial" w:hAnsi="Arial" w:cs="Arial"/>
                <w:sz w:val="23"/>
                <w:szCs w:val="23"/>
              </w:rPr>
              <w:t>1.</w:t>
            </w:r>
          </w:p>
        </w:tc>
        <w:tc>
          <w:tcPr>
            <w:tcW w:w="7655" w:type="dxa"/>
            <w:gridSpan w:val="6"/>
          </w:tcPr>
          <w:p w:rsidR="0050552F" w:rsidRPr="00ED22E8" w:rsidRDefault="0050552F" w:rsidP="00AC3404">
            <w:pPr>
              <w:pStyle w:val="Default"/>
              <w:rPr>
                <w:sz w:val="23"/>
                <w:szCs w:val="23"/>
              </w:rPr>
            </w:pPr>
            <w:r w:rsidRPr="00ED22E8">
              <w:rPr>
                <w:sz w:val="23"/>
                <w:szCs w:val="23"/>
              </w:rPr>
              <w:t xml:space="preserve">Identify </w:t>
            </w:r>
            <w:r w:rsidR="0080712D">
              <w:rPr>
                <w:sz w:val="23"/>
                <w:szCs w:val="23"/>
              </w:rPr>
              <w:t>deciduous</w:t>
            </w:r>
            <w:r w:rsidR="00BD5BCB" w:rsidRPr="00ED22E8">
              <w:rPr>
                <w:sz w:val="23"/>
                <w:szCs w:val="23"/>
              </w:rPr>
              <w:t xml:space="preserve"> trees and shrubs </w:t>
            </w:r>
            <w:r w:rsidR="005B437D" w:rsidRPr="00ED22E8">
              <w:rPr>
                <w:sz w:val="23"/>
                <w:szCs w:val="23"/>
              </w:rPr>
              <w:t xml:space="preserve">in </w:t>
            </w:r>
            <w:r w:rsidR="008B58CB">
              <w:rPr>
                <w:sz w:val="23"/>
                <w:szCs w:val="23"/>
              </w:rPr>
              <w:t>leaf-off</w:t>
            </w:r>
            <w:r w:rsidR="005B437D" w:rsidRPr="00ED22E8">
              <w:rPr>
                <w:sz w:val="23"/>
                <w:szCs w:val="23"/>
              </w:rPr>
              <w:t xml:space="preserve"> condition</w:t>
            </w:r>
            <w:r w:rsidR="00932595" w:rsidRPr="00ED22E8">
              <w:rPr>
                <w:sz w:val="23"/>
                <w:szCs w:val="23"/>
              </w:rPr>
              <w:t>.</w:t>
            </w:r>
          </w:p>
          <w:p w:rsidR="00D1300B" w:rsidRPr="00ED22E8" w:rsidRDefault="00D1300B">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D1300B" w:rsidRPr="00ED22E8" w:rsidRDefault="00D1300B" w:rsidP="00AC3404">
            <w:pPr>
              <w:rPr>
                <w:rFonts w:ascii="Arial" w:hAnsi="Arial" w:cs="Arial"/>
                <w:sz w:val="23"/>
                <w:szCs w:val="23"/>
                <w:u w:val="single"/>
              </w:rPr>
            </w:pPr>
            <w:r w:rsidRPr="00ED22E8">
              <w:rPr>
                <w:rFonts w:ascii="Arial" w:hAnsi="Arial" w:cs="Arial"/>
                <w:sz w:val="23"/>
                <w:szCs w:val="23"/>
                <w:u w:val="single"/>
              </w:rPr>
              <w:t>Potential Elements of the Performance:</w:t>
            </w:r>
          </w:p>
          <w:p w:rsidR="00AC3404" w:rsidRPr="00ED22E8" w:rsidRDefault="00AC3404" w:rsidP="00AC3404">
            <w:pPr>
              <w:pStyle w:val="Default"/>
              <w:ind w:left="360"/>
              <w:rPr>
                <w:sz w:val="23"/>
                <w:szCs w:val="23"/>
              </w:rPr>
            </w:pPr>
          </w:p>
          <w:p w:rsidR="006245D6" w:rsidRPr="00F30FE3" w:rsidRDefault="006245D6" w:rsidP="00F30FE3">
            <w:pPr>
              <w:pStyle w:val="Default"/>
              <w:numPr>
                <w:ilvl w:val="0"/>
                <w:numId w:val="30"/>
              </w:numPr>
              <w:rPr>
                <w:sz w:val="23"/>
                <w:szCs w:val="23"/>
              </w:rPr>
            </w:pPr>
            <w:r w:rsidRPr="00F30FE3">
              <w:rPr>
                <w:sz w:val="23"/>
                <w:szCs w:val="23"/>
              </w:rPr>
              <w:t xml:space="preserve">identify the </w:t>
            </w:r>
            <w:r w:rsidR="00123980" w:rsidRPr="00F30FE3">
              <w:rPr>
                <w:sz w:val="23"/>
                <w:szCs w:val="23"/>
              </w:rPr>
              <w:t>morphological features of</w:t>
            </w:r>
            <w:r w:rsidRPr="00F30FE3">
              <w:rPr>
                <w:sz w:val="23"/>
                <w:szCs w:val="23"/>
              </w:rPr>
              <w:t xml:space="preserve"> a woody twig</w:t>
            </w:r>
            <w:r w:rsidR="00F30FE3" w:rsidRPr="00F30FE3">
              <w:rPr>
                <w:sz w:val="23"/>
                <w:szCs w:val="23"/>
              </w:rPr>
              <w:t xml:space="preserve"> using appropriate terminology</w:t>
            </w:r>
            <w:r w:rsidRPr="00F30FE3">
              <w:rPr>
                <w:sz w:val="23"/>
                <w:szCs w:val="23"/>
              </w:rPr>
              <w:t xml:space="preserve"> </w:t>
            </w:r>
          </w:p>
          <w:p w:rsidR="006245D6" w:rsidRPr="00F30FE3" w:rsidRDefault="008B58CB" w:rsidP="00F30FE3">
            <w:pPr>
              <w:pStyle w:val="Default"/>
              <w:numPr>
                <w:ilvl w:val="0"/>
                <w:numId w:val="30"/>
              </w:numPr>
              <w:rPr>
                <w:sz w:val="23"/>
                <w:szCs w:val="23"/>
              </w:rPr>
            </w:pPr>
            <w:r>
              <w:rPr>
                <w:sz w:val="23"/>
                <w:szCs w:val="23"/>
              </w:rPr>
              <w:t>identify</w:t>
            </w:r>
            <w:r w:rsidR="006245D6" w:rsidRPr="00F30FE3">
              <w:rPr>
                <w:sz w:val="23"/>
                <w:szCs w:val="23"/>
              </w:rPr>
              <w:t xml:space="preserve"> </w:t>
            </w:r>
            <w:r>
              <w:rPr>
                <w:sz w:val="23"/>
                <w:szCs w:val="23"/>
              </w:rPr>
              <w:t xml:space="preserve">and describe </w:t>
            </w:r>
            <w:r w:rsidR="00F30FE3" w:rsidRPr="00F30FE3">
              <w:rPr>
                <w:sz w:val="23"/>
                <w:szCs w:val="23"/>
              </w:rPr>
              <w:t xml:space="preserve">flowering or fruiting structures </w:t>
            </w:r>
            <w:r>
              <w:rPr>
                <w:sz w:val="23"/>
                <w:szCs w:val="23"/>
              </w:rPr>
              <w:t>using appropriate terminology and r</w:t>
            </w:r>
            <w:r w:rsidR="00123980" w:rsidRPr="00F30FE3">
              <w:rPr>
                <w:sz w:val="23"/>
                <w:szCs w:val="23"/>
              </w:rPr>
              <w:t xml:space="preserve">elate to taxonomic </w:t>
            </w:r>
            <w:r>
              <w:rPr>
                <w:sz w:val="23"/>
                <w:szCs w:val="23"/>
              </w:rPr>
              <w:t>group</w:t>
            </w:r>
          </w:p>
          <w:p w:rsidR="00956FCA" w:rsidRDefault="0056786C" w:rsidP="00956FCA">
            <w:pPr>
              <w:pStyle w:val="Default"/>
              <w:numPr>
                <w:ilvl w:val="0"/>
                <w:numId w:val="30"/>
              </w:numPr>
              <w:rPr>
                <w:sz w:val="23"/>
                <w:szCs w:val="23"/>
              </w:rPr>
            </w:pPr>
            <w:r>
              <w:rPr>
                <w:sz w:val="23"/>
                <w:szCs w:val="23"/>
              </w:rPr>
              <w:t>use</w:t>
            </w:r>
            <w:r w:rsidR="0050552F" w:rsidRPr="00F30FE3">
              <w:rPr>
                <w:sz w:val="23"/>
                <w:szCs w:val="23"/>
              </w:rPr>
              <w:t xml:space="preserve"> features </w:t>
            </w:r>
            <w:r>
              <w:rPr>
                <w:sz w:val="23"/>
                <w:szCs w:val="23"/>
              </w:rPr>
              <w:t>such</w:t>
            </w:r>
            <w:r w:rsidR="0050552F" w:rsidRPr="00F30FE3">
              <w:rPr>
                <w:sz w:val="23"/>
                <w:szCs w:val="23"/>
              </w:rPr>
              <w:t xml:space="preserve"> </w:t>
            </w:r>
            <w:r>
              <w:rPr>
                <w:sz w:val="23"/>
                <w:szCs w:val="23"/>
              </w:rPr>
              <w:t xml:space="preserve">as </w:t>
            </w:r>
            <w:r w:rsidR="000203A3" w:rsidRPr="00F30FE3">
              <w:rPr>
                <w:sz w:val="23"/>
                <w:szCs w:val="23"/>
              </w:rPr>
              <w:t>twig</w:t>
            </w:r>
            <w:r w:rsidR="006245D6" w:rsidRPr="00F30FE3">
              <w:rPr>
                <w:sz w:val="23"/>
                <w:szCs w:val="23"/>
              </w:rPr>
              <w:t>s</w:t>
            </w:r>
            <w:r w:rsidR="000203A3" w:rsidRPr="00F30FE3">
              <w:rPr>
                <w:sz w:val="23"/>
                <w:szCs w:val="23"/>
              </w:rPr>
              <w:t xml:space="preserve">, bark, flowering and fruiting structures, </w:t>
            </w:r>
            <w:r w:rsidR="004C0CCE" w:rsidRPr="00F30FE3">
              <w:rPr>
                <w:sz w:val="23"/>
                <w:szCs w:val="23"/>
              </w:rPr>
              <w:t xml:space="preserve">growth form </w:t>
            </w:r>
            <w:r w:rsidR="0050552F" w:rsidRPr="00F30FE3">
              <w:rPr>
                <w:sz w:val="23"/>
                <w:szCs w:val="23"/>
              </w:rPr>
              <w:t xml:space="preserve">and ecological associations </w:t>
            </w:r>
            <w:r w:rsidR="00123980" w:rsidRPr="00F30FE3">
              <w:rPr>
                <w:sz w:val="23"/>
                <w:szCs w:val="23"/>
              </w:rPr>
              <w:t xml:space="preserve">to </w:t>
            </w:r>
            <w:r>
              <w:rPr>
                <w:sz w:val="23"/>
                <w:szCs w:val="23"/>
              </w:rPr>
              <w:t xml:space="preserve">correctly </w:t>
            </w:r>
            <w:r w:rsidR="008B58CB">
              <w:rPr>
                <w:sz w:val="23"/>
                <w:szCs w:val="23"/>
              </w:rPr>
              <w:t>identify a particular tree or shrub</w:t>
            </w:r>
            <w:r w:rsidR="00956FCA">
              <w:rPr>
                <w:sz w:val="23"/>
                <w:szCs w:val="23"/>
              </w:rPr>
              <w:t xml:space="preserve"> by their common name</w:t>
            </w:r>
          </w:p>
          <w:p w:rsidR="00956FCA" w:rsidRDefault="00956FCA" w:rsidP="00956FCA">
            <w:pPr>
              <w:pStyle w:val="Default"/>
              <w:numPr>
                <w:ilvl w:val="0"/>
                <w:numId w:val="30"/>
              </w:numPr>
              <w:rPr>
                <w:sz w:val="23"/>
                <w:szCs w:val="23"/>
              </w:rPr>
            </w:pPr>
            <w:r w:rsidRPr="00956FCA">
              <w:rPr>
                <w:sz w:val="23"/>
                <w:szCs w:val="23"/>
              </w:rPr>
              <w:t xml:space="preserve">associate common names with </w:t>
            </w:r>
            <w:r>
              <w:rPr>
                <w:sz w:val="23"/>
                <w:szCs w:val="23"/>
              </w:rPr>
              <w:t>scientific</w:t>
            </w:r>
            <w:r w:rsidRPr="00956FCA">
              <w:rPr>
                <w:sz w:val="23"/>
                <w:szCs w:val="23"/>
              </w:rPr>
              <w:t xml:space="preserve"> names for all deciduous trees and shrubs </w:t>
            </w:r>
            <w:r>
              <w:rPr>
                <w:sz w:val="23"/>
                <w:szCs w:val="23"/>
              </w:rPr>
              <w:t>studied</w:t>
            </w:r>
          </w:p>
          <w:p w:rsidR="00956FCA" w:rsidRPr="00956FCA" w:rsidRDefault="00956FCA" w:rsidP="00956FCA">
            <w:pPr>
              <w:pStyle w:val="Default"/>
              <w:numPr>
                <w:ilvl w:val="0"/>
                <w:numId w:val="30"/>
              </w:numPr>
              <w:rPr>
                <w:sz w:val="23"/>
                <w:szCs w:val="23"/>
              </w:rPr>
            </w:pPr>
            <w:r>
              <w:rPr>
                <w:sz w:val="23"/>
                <w:szCs w:val="23"/>
              </w:rPr>
              <w:t>identify Ontario’s commercial deciduous tree species (11) by their scientific name</w:t>
            </w:r>
          </w:p>
          <w:p w:rsidR="003B2802" w:rsidRDefault="003B2802" w:rsidP="003B2802">
            <w:pPr>
              <w:pStyle w:val="BodyTextIndent"/>
              <w:ind w:left="18" w:firstLine="0"/>
              <w:rPr>
                <w:rFonts w:ascii="Arial" w:hAnsi="Arial" w:cs="Arial"/>
                <w:i/>
                <w:szCs w:val="24"/>
              </w:rPr>
            </w:pPr>
          </w:p>
          <w:p w:rsidR="008003D5" w:rsidRDefault="00317D25" w:rsidP="00956FCA">
            <w:pPr>
              <w:pStyle w:val="BodyTextIndent"/>
              <w:ind w:left="360" w:firstLine="0"/>
              <w:rPr>
                <w:sz w:val="23"/>
                <w:szCs w:val="23"/>
              </w:rPr>
            </w:pPr>
            <w:r>
              <w:rPr>
                <w:rFonts w:ascii="Arial" w:hAnsi="Arial" w:cs="Arial"/>
                <w:i/>
                <w:szCs w:val="24"/>
              </w:rPr>
              <w:t>approximatel</w:t>
            </w:r>
            <w:r w:rsidR="00890CF7">
              <w:rPr>
                <w:rFonts w:ascii="Arial" w:hAnsi="Arial" w:cs="Arial"/>
                <w:i/>
                <w:szCs w:val="24"/>
              </w:rPr>
              <w:t>y 6</w:t>
            </w:r>
            <w:r w:rsidR="00265800">
              <w:rPr>
                <w:rFonts w:ascii="Arial" w:hAnsi="Arial" w:cs="Arial"/>
                <w:i/>
                <w:szCs w:val="24"/>
              </w:rPr>
              <w:t>7</w:t>
            </w:r>
            <w:r w:rsidR="003B2802">
              <w:rPr>
                <w:rFonts w:ascii="Arial" w:hAnsi="Arial" w:cs="Arial"/>
                <w:i/>
                <w:szCs w:val="24"/>
              </w:rPr>
              <w:t>% of the final mark</w:t>
            </w:r>
            <w:r w:rsidR="0050552F" w:rsidRPr="00ED22E8">
              <w:rPr>
                <w:sz w:val="23"/>
                <w:szCs w:val="23"/>
              </w:rPr>
              <w:t xml:space="preserve"> </w:t>
            </w:r>
          </w:p>
          <w:p w:rsidR="003B2802" w:rsidRPr="00ED22E8" w:rsidRDefault="003B2802" w:rsidP="00080B16">
            <w:pPr>
              <w:pStyle w:val="Default"/>
              <w:ind w:left="1080"/>
              <w:rPr>
                <w:sz w:val="23"/>
                <w:szCs w:val="23"/>
              </w:rPr>
            </w:pPr>
          </w:p>
        </w:tc>
      </w:tr>
      <w:tr w:rsidR="00A44968" w:rsidRPr="0066504F" w:rsidTr="00E90ADB">
        <w:tc>
          <w:tcPr>
            <w:tcW w:w="675" w:type="dxa"/>
            <w:gridSpan w:val="2"/>
          </w:tcPr>
          <w:p w:rsidR="00A44968" w:rsidRPr="0066504F" w:rsidRDefault="00A44968" w:rsidP="00660F90">
            <w:pPr>
              <w:rPr>
                <w:rFonts w:ascii="Arial" w:hAnsi="Arial" w:cs="Arial"/>
                <w:sz w:val="23"/>
                <w:szCs w:val="23"/>
              </w:rPr>
            </w:pPr>
          </w:p>
        </w:tc>
        <w:tc>
          <w:tcPr>
            <w:tcW w:w="567" w:type="dxa"/>
          </w:tcPr>
          <w:p w:rsidR="00A44968" w:rsidRPr="00ED22E8" w:rsidRDefault="00A44968" w:rsidP="00660F90">
            <w:pPr>
              <w:rPr>
                <w:rFonts w:ascii="Arial" w:hAnsi="Arial" w:cs="Arial"/>
                <w:sz w:val="23"/>
                <w:szCs w:val="23"/>
              </w:rPr>
            </w:pPr>
            <w:r w:rsidRPr="00ED22E8">
              <w:rPr>
                <w:rFonts w:ascii="Arial" w:hAnsi="Arial" w:cs="Arial"/>
                <w:sz w:val="23"/>
                <w:szCs w:val="23"/>
              </w:rPr>
              <w:t>2.</w:t>
            </w:r>
          </w:p>
        </w:tc>
        <w:tc>
          <w:tcPr>
            <w:tcW w:w="7655" w:type="dxa"/>
            <w:gridSpan w:val="6"/>
          </w:tcPr>
          <w:p w:rsidR="00A44968" w:rsidRPr="00ED22E8" w:rsidRDefault="000203A3" w:rsidP="00660F90">
            <w:pPr>
              <w:pStyle w:val="Default"/>
              <w:rPr>
                <w:sz w:val="23"/>
                <w:szCs w:val="23"/>
              </w:rPr>
            </w:pPr>
            <w:r w:rsidRPr="00ED22E8">
              <w:rPr>
                <w:sz w:val="23"/>
                <w:szCs w:val="23"/>
              </w:rPr>
              <w:t xml:space="preserve">Associate key identification features with the common names of commercially important western Canadian </w:t>
            </w:r>
            <w:r w:rsidR="0080712D">
              <w:rPr>
                <w:sz w:val="23"/>
                <w:szCs w:val="23"/>
              </w:rPr>
              <w:t>coniferous trees</w:t>
            </w:r>
            <w:r w:rsidRPr="00ED22E8">
              <w:rPr>
                <w:sz w:val="23"/>
                <w:szCs w:val="23"/>
              </w:rPr>
              <w:t>.</w:t>
            </w:r>
          </w:p>
          <w:p w:rsidR="00A44968" w:rsidRPr="00ED22E8" w:rsidRDefault="00A44968" w:rsidP="00660F90">
            <w:pPr>
              <w:pStyle w:val="Default"/>
              <w:rPr>
                <w:sz w:val="23"/>
                <w:szCs w:val="23"/>
                <w:u w:val="single"/>
              </w:rPr>
            </w:pPr>
          </w:p>
        </w:tc>
      </w:tr>
      <w:tr w:rsidR="00A44968" w:rsidRPr="0066504F" w:rsidTr="00E90ADB">
        <w:tc>
          <w:tcPr>
            <w:tcW w:w="675" w:type="dxa"/>
            <w:gridSpan w:val="2"/>
          </w:tcPr>
          <w:p w:rsidR="00A44968" w:rsidRPr="0066504F" w:rsidRDefault="00A44968" w:rsidP="00660F90">
            <w:pPr>
              <w:rPr>
                <w:rFonts w:ascii="Arial" w:hAnsi="Arial" w:cs="Arial"/>
                <w:sz w:val="23"/>
                <w:szCs w:val="23"/>
              </w:rPr>
            </w:pPr>
          </w:p>
        </w:tc>
        <w:tc>
          <w:tcPr>
            <w:tcW w:w="567" w:type="dxa"/>
          </w:tcPr>
          <w:p w:rsidR="00A44968" w:rsidRPr="00ED22E8" w:rsidRDefault="00A44968" w:rsidP="00660F90">
            <w:pPr>
              <w:rPr>
                <w:rFonts w:ascii="Arial" w:hAnsi="Arial" w:cs="Arial"/>
                <w:sz w:val="23"/>
                <w:szCs w:val="23"/>
              </w:rPr>
            </w:pPr>
          </w:p>
        </w:tc>
        <w:tc>
          <w:tcPr>
            <w:tcW w:w="7655" w:type="dxa"/>
            <w:gridSpan w:val="6"/>
          </w:tcPr>
          <w:p w:rsidR="00A44968" w:rsidRPr="00ED22E8" w:rsidRDefault="00A44968" w:rsidP="00660F90">
            <w:pPr>
              <w:rPr>
                <w:rFonts w:ascii="Arial" w:hAnsi="Arial" w:cs="Arial"/>
                <w:sz w:val="23"/>
                <w:szCs w:val="23"/>
                <w:u w:val="single"/>
              </w:rPr>
            </w:pPr>
            <w:r w:rsidRPr="00ED22E8">
              <w:rPr>
                <w:rFonts w:ascii="Arial" w:hAnsi="Arial" w:cs="Arial"/>
                <w:sz w:val="23"/>
                <w:szCs w:val="23"/>
                <w:u w:val="single"/>
              </w:rPr>
              <w:t>Potential Elements of the Performance:</w:t>
            </w:r>
          </w:p>
          <w:p w:rsidR="00A44968" w:rsidRPr="00ED22E8" w:rsidRDefault="00A44968" w:rsidP="00660F90">
            <w:pPr>
              <w:rPr>
                <w:rFonts w:ascii="Arial" w:hAnsi="Arial" w:cs="Arial"/>
                <w:sz w:val="23"/>
                <w:szCs w:val="23"/>
                <w:u w:val="single"/>
              </w:rPr>
            </w:pPr>
          </w:p>
          <w:p w:rsidR="00284A7F" w:rsidRPr="00ED22E8" w:rsidRDefault="00284A7F" w:rsidP="00284A7F">
            <w:pPr>
              <w:numPr>
                <w:ilvl w:val="0"/>
                <w:numId w:val="16"/>
              </w:numPr>
              <w:rPr>
                <w:rFonts w:ascii="Arial" w:hAnsi="Arial" w:cs="Arial"/>
                <w:sz w:val="23"/>
                <w:szCs w:val="23"/>
              </w:rPr>
            </w:pPr>
            <w:r w:rsidRPr="00ED22E8">
              <w:rPr>
                <w:rFonts w:ascii="Arial" w:hAnsi="Arial" w:cs="Arial"/>
                <w:sz w:val="23"/>
                <w:szCs w:val="23"/>
              </w:rPr>
              <w:t xml:space="preserve">recognize </w:t>
            </w:r>
            <w:r w:rsidR="008B58CB" w:rsidRPr="00ED22E8">
              <w:rPr>
                <w:rFonts w:ascii="Arial" w:hAnsi="Arial" w:cs="Arial"/>
                <w:sz w:val="23"/>
                <w:szCs w:val="23"/>
              </w:rPr>
              <w:t xml:space="preserve">commercially important </w:t>
            </w:r>
            <w:r w:rsidRPr="00ED22E8">
              <w:rPr>
                <w:rFonts w:ascii="Arial" w:hAnsi="Arial" w:cs="Arial"/>
                <w:sz w:val="23"/>
                <w:szCs w:val="23"/>
              </w:rPr>
              <w:t xml:space="preserve">western Canadian </w:t>
            </w:r>
            <w:r w:rsidR="0080712D">
              <w:rPr>
                <w:rFonts w:ascii="Arial" w:hAnsi="Arial" w:cs="Arial"/>
                <w:sz w:val="23"/>
                <w:szCs w:val="23"/>
              </w:rPr>
              <w:t>coniferous trees</w:t>
            </w:r>
          </w:p>
          <w:p w:rsidR="00284A7F" w:rsidRDefault="00284A7F" w:rsidP="00284A7F">
            <w:pPr>
              <w:numPr>
                <w:ilvl w:val="0"/>
                <w:numId w:val="16"/>
              </w:numPr>
              <w:rPr>
                <w:rFonts w:ascii="Arial" w:hAnsi="Arial" w:cs="Arial"/>
                <w:sz w:val="23"/>
                <w:szCs w:val="23"/>
              </w:rPr>
            </w:pPr>
            <w:r w:rsidRPr="00ED22E8">
              <w:rPr>
                <w:rFonts w:ascii="Arial" w:hAnsi="Arial" w:cs="Arial"/>
                <w:sz w:val="23"/>
                <w:szCs w:val="23"/>
              </w:rPr>
              <w:t>associate key features with common names</w:t>
            </w:r>
          </w:p>
          <w:p w:rsidR="003B2802" w:rsidRDefault="003B2802" w:rsidP="003B2802">
            <w:pPr>
              <w:pStyle w:val="BodyTextIndent"/>
              <w:rPr>
                <w:rFonts w:ascii="Arial" w:hAnsi="Arial" w:cs="Arial"/>
                <w:i/>
                <w:szCs w:val="24"/>
              </w:rPr>
            </w:pPr>
          </w:p>
          <w:p w:rsidR="003B2802" w:rsidRPr="00ED22E8" w:rsidRDefault="00265800" w:rsidP="003B2802">
            <w:pPr>
              <w:pStyle w:val="BodyTextIndent"/>
              <w:ind w:left="810"/>
              <w:rPr>
                <w:sz w:val="23"/>
                <w:szCs w:val="23"/>
              </w:rPr>
            </w:pPr>
            <w:r>
              <w:rPr>
                <w:rFonts w:ascii="Arial" w:hAnsi="Arial" w:cs="Arial"/>
                <w:i/>
                <w:szCs w:val="24"/>
              </w:rPr>
              <w:t>approximately 8</w:t>
            </w:r>
            <w:r w:rsidR="003B2802">
              <w:rPr>
                <w:rFonts w:ascii="Arial" w:hAnsi="Arial" w:cs="Arial"/>
                <w:i/>
                <w:szCs w:val="24"/>
              </w:rPr>
              <w:t>% of the final mark</w:t>
            </w:r>
            <w:r w:rsidR="003B2802" w:rsidRPr="00ED22E8">
              <w:rPr>
                <w:sz w:val="23"/>
                <w:szCs w:val="23"/>
              </w:rPr>
              <w:t xml:space="preserve"> </w:t>
            </w:r>
          </w:p>
          <w:p w:rsidR="00A44968" w:rsidRPr="00ED22E8" w:rsidRDefault="00A44968" w:rsidP="00660F90">
            <w:pPr>
              <w:pStyle w:val="Default"/>
              <w:ind w:left="360"/>
              <w:rPr>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E90ADB" w:rsidRDefault="00E90ADB">
            <w:pPr>
              <w:rPr>
                <w:rFonts w:ascii="Arial" w:hAnsi="Arial" w:cs="Arial"/>
                <w:sz w:val="23"/>
                <w:szCs w:val="23"/>
              </w:rPr>
            </w:pPr>
          </w:p>
          <w:p w:rsidR="00D1300B" w:rsidRPr="00ED22E8" w:rsidRDefault="00F37D9A">
            <w:pPr>
              <w:rPr>
                <w:rFonts w:ascii="Arial" w:hAnsi="Arial" w:cs="Arial"/>
                <w:sz w:val="23"/>
                <w:szCs w:val="23"/>
              </w:rPr>
            </w:pPr>
            <w:r>
              <w:rPr>
                <w:rFonts w:ascii="Arial" w:hAnsi="Arial" w:cs="Arial"/>
                <w:sz w:val="23"/>
                <w:szCs w:val="23"/>
              </w:rPr>
              <w:lastRenderedPageBreak/>
              <w:t>3</w:t>
            </w:r>
            <w:r w:rsidR="00D1300B" w:rsidRPr="00ED22E8">
              <w:rPr>
                <w:rFonts w:ascii="Arial" w:hAnsi="Arial" w:cs="Arial"/>
                <w:sz w:val="23"/>
                <w:szCs w:val="23"/>
              </w:rPr>
              <w:t>.</w:t>
            </w:r>
          </w:p>
        </w:tc>
        <w:tc>
          <w:tcPr>
            <w:tcW w:w="7655" w:type="dxa"/>
            <w:gridSpan w:val="6"/>
          </w:tcPr>
          <w:p w:rsidR="00E90ADB" w:rsidRDefault="00E90ADB" w:rsidP="00D125FA">
            <w:pPr>
              <w:rPr>
                <w:rFonts w:ascii="Arial" w:hAnsi="Arial" w:cs="Arial"/>
                <w:sz w:val="23"/>
                <w:szCs w:val="23"/>
              </w:rPr>
            </w:pPr>
          </w:p>
          <w:p w:rsidR="00D1300B" w:rsidRPr="00ED22E8" w:rsidRDefault="00284A7F" w:rsidP="00401A69">
            <w:pPr>
              <w:rPr>
                <w:rFonts w:ascii="Arial" w:hAnsi="Arial" w:cs="Arial"/>
                <w:sz w:val="23"/>
                <w:szCs w:val="23"/>
              </w:rPr>
            </w:pPr>
            <w:r w:rsidRPr="00ED22E8">
              <w:rPr>
                <w:rFonts w:ascii="Arial" w:hAnsi="Arial" w:cs="Arial"/>
                <w:sz w:val="23"/>
                <w:szCs w:val="23"/>
              </w:rPr>
              <w:lastRenderedPageBreak/>
              <w:t xml:space="preserve">Identify </w:t>
            </w:r>
            <w:r w:rsidR="00D125FA">
              <w:rPr>
                <w:rFonts w:ascii="Arial" w:hAnsi="Arial" w:cs="Arial"/>
                <w:sz w:val="23"/>
                <w:szCs w:val="23"/>
              </w:rPr>
              <w:t>woody and herbaceous</w:t>
            </w:r>
            <w:r w:rsidR="00006858">
              <w:rPr>
                <w:rFonts w:ascii="Arial" w:hAnsi="Arial" w:cs="Arial"/>
                <w:sz w:val="23"/>
                <w:szCs w:val="23"/>
              </w:rPr>
              <w:t xml:space="preserve"> </w:t>
            </w:r>
            <w:r w:rsidR="00F30FE3">
              <w:rPr>
                <w:rFonts w:ascii="Arial" w:hAnsi="Arial" w:cs="Arial"/>
                <w:sz w:val="23"/>
                <w:szCs w:val="23"/>
              </w:rPr>
              <w:t xml:space="preserve">plants using dichotomous </w:t>
            </w:r>
            <w:r w:rsidR="00D125FA">
              <w:rPr>
                <w:rFonts w:ascii="Arial" w:hAnsi="Arial" w:cs="Arial"/>
                <w:sz w:val="23"/>
                <w:szCs w:val="23"/>
              </w:rPr>
              <w:t xml:space="preserve">word </w:t>
            </w:r>
            <w:r w:rsidR="00F30FE3">
              <w:rPr>
                <w:rFonts w:ascii="Arial" w:hAnsi="Arial" w:cs="Arial"/>
                <w:sz w:val="23"/>
                <w:szCs w:val="23"/>
              </w:rPr>
              <w:t>keys (</w:t>
            </w:r>
            <w:r w:rsidR="00401A69">
              <w:rPr>
                <w:rFonts w:ascii="Arial" w:hAnsi="Arial" w:cs="Arial"/>
                <w:sz w:val="23"/>
                <w:szCs w:val="23"/>
              </w:rPr>
              <w:t xml:space="preserve">winter leaf-off </w:t>
            </w:r>
            <w:r w:rsidR="00006858">
              <w:rPr>
                <w:rFonts w:ascii="Arial" w:hAnsi="Arial" w:cs="Arial"/>
                <w:sz w:val="23"/>
                <w:szCs w:val="23"/>
              </w:rPr>
              <w:t>trees</w:t>
            </w:r>
            <w:r w:rsidR="00F30FE3">
              <w:rPr>
                <w:rFonts w:ascii="Arial" w:hAnsi="Arial" w:cs="Arial"/>
                <w:sz w:val="23"/>
                <w:szCs w:val="23"/>
              </w:rPr>
              <w:t xml:space="preserve"> and shrubs; </w:t>
            </w:r>
            <w:r w:rsidR="00401A69">
              <w:rPr>
                <w:rFonts w:ascii="Arial" w:hAnsi="Arial" w:cs="Arial"/>
                <w:sz w:val="23"/>
                <w:szCs w:val="23"/>
              </w:rPr>
              <w:t xml:space="preserve">flowering </w:t>
            </w:r>
            <w:r w:rsidR="00F30FE3">
              <w:rPr>
                <w:rFonts w:ascii="Arial" w:hAnsi="Arial" w:cs="Arial"/>
                <w:sz w:val="23"/>
                <w:szCs w:val="23"/>
              </w:rPr>
              <w:t xml:space="preserve">herbaceous and </w:t>
            </w:r>
            <w:r w:rsidR="00317D25">
              <w:rPr>
                <w:rFonts w:ascii="Arial" w:hAnsi="Arial" w:cs="Arial"/>
                <w:sz w:val="23"/>
                <w:szCs w:val="23"/>
              </w:rPr>
              <w:t>dwarf</w:t>
            </w:r>
            <w:r w:rsidR="00F30FE3">
              <w:rPr>
                <w:rFonts w:ascii="Arial" w:hAnsi="Arial" w:cs="Arial"/>
                <w:sz w:val="23"/>
                <w:szCs w:val="23"/>
              </w:rPr>
              <w:t xml:space="preserve"> woo</w:t>
            </w:r>
            <w:r w:rsidR="00401A69">
              <w:rPr>
                <w:rFonts w:ascii="Arial" w:hAnsi="Arial" w:cs="Arial"/>
                <w:sz w:val="23"/>
                <w:szCs w:val="23"/>
              </w:rPr>
              <w:t>dy plants</w:t>
            </w:r>
            <w:r w:rsidR="00F30FE3">
              <w:rPr>
                <w:rFonts w:ascii="Arial" w:hAnsi="Arial" w:cs="Arial"/>
                <w:sz w:val="23"/>
                <w:szCs w:val="23"/>
              </w:rPr>
              <w:t>).</w:t>
            </w: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F30FE3" w:rsidRDefault="00F30FE3">
            <w:pPr>
              <w:rPr>
                <w:rFonts w:ascii="Arial" w:hAnsi="Arial" w:cs="Arial"/>
                <w:sz w:val="23"/>
                <w:szCs w:val="23"/>
                <w:u w:val="single"/>
              </w:rPr>
            </w:pPr>
          </w:p>
          <w:p w:rsidR="00D1300B" w:rsidRPr="00ED22E8" w:rsidRDefault="00D1300B">
            <w:pPr>
              <w:rPr>
                <w:rFonts w:ascii="Arial" w:hAnsi="Arial" w:cs="Arial"/>
                <w:sz w:val="23"/>
                <w:szCs w:val="23"/>
              </w:rPr>
            </w:pPr>
            <w:r w:rsidRPr="00ED22E8">
              <w:rPr>
                <w:rFonts w:ascii="Arial" w:hAnsi="Arial" w:cs="Arial"/>
                <w:sz w:val="23"/>
                <w:szCs w:val="23"/>
                <w:u w:val="single"/>
              </w:rPr>
              <w:t>Potential Elements of the Performance</w:t>
            </w:r>
            <w:r w:rsidRPr="00ED22E8">
              <w:rPr>
                <w:rFonts w:ascii="Arial" w:hAnsi="Arial" w:cs="Arial"/>
                <w:sz w:val="23"/>
                <w:szCs w:val="23"/>
              </w:rPr>
              <w:t>:</w:t>
            </w:r>
          </w:p>
          <w:p w:rsidR="00176493" w:rsidRPr="00ED22E8" w:rsidRDefault="00176493">
            <w:pPr>
              <w:rPr>
                <w:rFonts w:ascii="Arial" w:hAnsi="Arial" w:cs="Arial"/>
                <w:sz w:val="23"/>
                <w:szCs w:val="23"/>
              </w:rPr>
            </w:pPr>
          </w:p>
          <w:p w:rsidR="00284A7F" w:rsidRPr="00ED22E8" w:rsidRDefault="00284A7F" w:rsidP="00284A7F">
            <w:pPr>
              <w:numPr>
                <w:ilvl w:val="0"/>
                <w:numId w:val="21"/>
              </w:numPr>
              <w:rPr>
                <w:rFonts w:ascii="Arial" w:hAnsi="Arial" w:cs="Arial"/>
                <w:sz w:val="23"/>
                <w:szCs w:val="23"/>
              </w:rPr>
            </w:pPr>
            <w:r w:rsidRPr="00ED22E8">
              <w:rPr>
                <w:rFonts w:ascii="Arial" w:hAnsi="Arial" w:cs="Arial"/>
                <w:sz w:val="23"/>
                <w:szCs w:val="23"/>
              </w:rPr>
              <w:t>associate technical terms with their definitions</w:t>
            </w:r>
          </w:p>
          <w:p w:rsidR="00284A7F" w:rsidRPr="00ED22E8" w:rsidRDefault="00284A7F" w:rsidP="00284A7F">
            <w:pPr>
              <w:numPr>
                <w:ilvl w:val="0"/>
                <w:numId w:val="21"/>
              </w:numPr>
              <w:rPr>
                <w:rFonts w:ascii="Arial" w:hAnsi="Arial" w:cs="Arial"/>
                <w:sz w:val="23"/>
                <w:szCs w:val="23"/>
              </w:rPr>
            </w:pPr>
            <w:r w:rsidRPr="00ED22E8">
              <w:rPr>
                <w:rFonts w:ascii="Arial" w:hAnsi="Arial" w:cs="Arial"/>
                <w:sz w:val="23"/>
                <w:szCs w:val="23"/>
              </w:rPr>
              <w:t>evaluate options set forth in a dichotomous word key</w:t>
            </w:r>
          </w:p>
          <w:p w:rsidR="00284A7F" w:rsidRDefault="00284A7F" w:rsidP="00284A7F">
            <w:pPr>
              <w:numPr>
                <w:ilvl w:val="0"/>
                <w:numId w:val="21"/>
              </w:numPr>
              <w:rPr>
                <w:rFonts w:ascii="Arial" w:hAnsi="Arial" w:cs="Arial"/>
                <w:sz w:val="23"/>
                <w:szCs w:val="23"/>
              </w:rPr>
            </w:pPr>
            <w:r w:rsidRPr="00ED22E8">
              <w:rPr>
                <w:rFonts w:ascii="Arial" w:hAnsi="Arial" w:cs="Arial"/>
                <w:sz w:val="23"/>
                <w:szCs w:val="23"/>
              </w:rPr>
              <w:t>follow a dichotomous word key in an orderly, systematic manner</w:t>
            </w:r>
          </w:p>
          <w:p w:rsidR="00F37D9A" w:rsidRDefault="00F37D9A" w:rsidP="00F37D9A">
            <w:pPr>
              <w:ind w:left="360"/>
              <w:rPr>
                <w:rFonts w:ascii="Arial" w:hAnsi="Arial" w:cs="Arial"/>
                <w:sz w:val="23"/>
                <w:szCs w:val="23"/>
              </w:rPr>
            </w:pPr>
          </w:p>
          <w:p w:rsidR="003B2802" w:rsidRPr="00ED22E8" w:rsidRDefault="00F30FE3" w:rsidP="003B2802">
            <w:pPr>
              <w:pStyle w:val="BodyTextIndent"/>
              <w:ind w:left="810"/>
              <w:rPr>
                <w:sz w:val="23"/>
                <w:szCs w:val="23"/>
              </w:rPr>
            </w:pPr>
            <w:r>
              <w:rPr>
                <w:rFonts w:ascii="Arial" w:hAnsi="Arial" w:cs="Arial"/>
                <w:i/>
                <w:szCs w:val="24"/>
              </w:rPr>
              <w:t>approximately 10</w:t>
            </w:r>
            <w:r w:rsidR="003B2802">
              <w:rPr>
                <w:rFonts w:ascii="Arial" w:hAnsi="Arial" w:cs="Arial"/>
                <w:i/>
                <w:szCs w:val="24"/>
              </w:rPr>
              <w:t>% of the final mark</w:t>
            </w:r>
            <w:r w:rsidR="003B2802" w:rsidRPr="00ED22E8">
              <w:rPr>
                <w:sz w:val="23"/>
                <w:szCs w:val="23"/>
              </w:rPr>
              <w:t xml:space="preserve"> </w:t>
            </w:r>
          </w:p>
          <w:p w:rsidR="003B2802" w:rsidRPr="00ED22E8" w:rsidRDefault="003B2802">
            <w:pPr>
              <w:rPr>
                <w:rFonts w:ascii="Arial" w:hAnsi="Arial" w:cs="Arial"/>
                <w:sz w:val="23"/>
                <w:szCs w:val="23"/>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F37D9A">
            <w:pPr>
              <w:rPr>
                <w:rFonts w:ascii="Arial" w:hAnsi="Arial" w:cs="Arial"/>
                <w:sz w:val="23"/>
                <w:szCs w:val="23"/>
              </w:rPr>
            </w:pPr>
            <w:r>
              <w:rPr>
                <w:rFonts w:ascii="Arial" w:hAnsi="Arial" w:cs="Arial"/>
                <w:sz w:val="23"/>
                <w:szCs w:val="23"/>
              </w:rPr>
              <w:t>4</w:t>
            </w:r>
            <w:r w:rsidR="00D1300B" w:rsidRPr="00ED22E8">
              <w:rPr>
                <w:rFonts w:ascii="Arial" w:hAnsi="Arial" w:cs="Arial"/>
                <w:sz w:val="23"/>
                <w:szCs w:val="23"/>
              </w:rPr>
              <w:t>.</w:t>
            </w:r>
          </w:p>
        </w:tc>
        <w:tc>
          <w:tcPr>
            <w:tcW w:w="7655" w:type="dxa"/>
            <w:gridSpan w:val="6"/>
          </w:tcPr>
          <w:p w:rsidR="00284A7F" w:rsidRPr="00ED22E8" w:rsidRDefault="00284A7F" w:rsidP="00284A7F">
            <w:pPr>
              <w:rPr>
                <w:rFonts w:ascii="Arial" w:hAnsi="Arial" w:cs="Arial"/>
                <w:sz w:val="23"/>
                <w:szCs w:val="23"/>
              </w:rPr>
            </w:pPr>
            <w:r w:rsidRPr="00ED22E8">
              <w:rPr>
                <w:rFonts w:ascii="Arial" w:hAnsi="Arial" w:cs="Arial"/>
                <w:sz w:val="23"/>
                <w:szCs w:val="23"/>
              </w:rPr>
              <w:t xml:space="preserve">Identify </w:t>
            </w:r>
            <w:r w:rsidR="0084572F" w:rsidRPr="00ED22E8">
              <w:rPr>
                <w:rFonts w:ascii="Arial" w:hAnsi="Arial" w:cs="Arial"/>
                <w:sz w:val="23"/>
                <w:szCs w:val="23"/>
              </w:rPr>
              <w:t xml:space="preserve">herbaceous </w:t>
            </w:r>
            <w:r w:rsidR="0084572F">
              <w:rPr>
                <w:rFonts w:ascii="Arial" w:hAnsi="Arial" w:cs="Arial"/>
                <w:sz w:val="23"/>
                <w:szCs w:val="23"/>
              </w:rPr>
              <w:t xml:space="preserve">and dwarf woody plants and </w:t>
            </w:r>
            <w:r w:rsidR="00920457" w:rsidRPr="00920457">
              <w:rPr>
                <w:rFonts w:ascii="Arial" w:hAnsi="Arial" w:cs="Arial"/>
                <w:sz w:val="23"/>
                <w:szCs w:val="23"/>
              </w:rPr>
              <w:t>woody and herbaceous plants considered invasive</w:t>
            </w:r>
            <w:r w:rsidRPr="00ED22E8">
              <w:rPr>
                <w:rFonts w:ascii="Arial" w:hAnsi="Arial" w:cs="Arial"/>
                <w:sz w:val="23"/>
                <w:szCs w:val="23"/>
              </w:rPr>
              <w:t>.</w:t>
            </w:r>
          </w:p>
          <w:p w:rsidR="00D1300B" w:rsidRPr="00ED22E8" w:rsidRDefault="00D1300B" w:rsidP="00716858">
            <w:pPr>
              <w:pStyle w:val="Default"/>
              <w:rPr>
                <w:sz w:val="23"/>
                <w:szCs w:val="23"/>
                <w:u w:val="single"/>
              </w:rPr>
            </w:pPr>
          </w:p>
        </w:tc>
      </w:tr>
      <w:tr w:rsidR="00D1300B" w:rsidRPr="0066504F" w:rsidTr="00E90ADB">
        <w:tc>
          <w:tcPr>
            <w:tcW w:w="675" w:type="dxa"/>
            <w:gridSpan w:val="2"/>
          </w:tcPr>
          <w:p w:rsidR="00D1300B" w:rsidRPr="0066504F" w:rsidRDefault="00D1300B">
            <w:pPr>
              <w:rPr>
                <w:rFonts w:ascii="Arial" w:hAnsi="Arial" w:cs="Arial"/>
                <w:sz w:val="23"/>
                <w:szCs w:val="23"/>
              </w:rPr>
            </w:pPr>
          </w:p>
        </w:tc>
        <w:tc>
          <w:tcPr>
            <w:tcW w:w="567" w:type="dxa"/>
          </w:tcPr>
          <w:p w:rsidR="00D1300B" w:rsidRPr="00ED22E8" w:rsidRDefault="00D1300B">
            <w:pPr>
              <w:rPr>
                <w:rFonts w:ascii="Arial" w:hAnsi="Arial" w:cs="Arial"/>
                <w:sz w:val="23"/>
                <w:szCs w:val="23"/>
              </w:rPr>
            </w:pPr>
          </w:p>
        </w:tc>
        <w:tc>
          <w:tcPr>
            <w:tcW w:w="7655" w:type="dxa"/>
            <w:gridSpan w:val="6"/>
          </w:tcPr>
          <w:p w:rsidR="00716858" w:rsidRPr="00ED22E8" w:rsidRDefault="00716858" w:rsidP="00716858">
            <w:pPr>
              <w:rPr>
                <w:rFonts w:ascii="Arial" w:hAnsi="Arial" w:cs="Arial"/>
                <w:sz w:val="23"/>
                <w:szCs w:val="23"/>
              </w:rPr>
            </w:pPr>
            <w:r w:rsidRPr="00ED22E8">
              <w:rPr>
                <w:rFonts w:ascii="Arial" w:hAnsi="Arial" w:cs="Arial"/>
                <w:sz w:val="23"/>
                <w:szCs w:val="23"/>
                <w:u w:val="single"/>
              </w:rPr>
              <w:t>Potential Elements of the Performance</w:t>
            </w:r>
            <w:r w:rsidRPr="00ED22E8">
              <w:rPr>
                <w:rFonts w:ascii="Arial" w:hAnsi="Arial" w:cs="Arial"/>
                <w:sz w:val="23"/>
                <w:szCs w:val="23"/>
              </w:rPr>
              <w:t>:</w:t>
            </w:r>
          </w:p>
          <w:p w:rsidR="00716858" w:rsidRPr="00ED22E8" w:rsidRDefault="00716858" w:rsidP="00716858">
            <w:pPr>
              <w:pStyle w:val="Default"/>
              <w:rPr>
                <w:color w:val="auto"/>
                <w:sz w:val="23"/>
                <w:szCs w:val="23"/>
              </w:rPr>
            </w:pPr>
          </w:p>
          <w:p w:rsidR="00284A7F" w:rsidRPr="00890CF7" w:rsidRDefault="0056786C" w:rsidP="006862A3">
            <w:pPr>
              <w:pStyle w:val="BodyTextIndent"/>
              <w:numPr>
                <w:ilvl w:val="0"/>
                <w:numId w:val="25"/>
              </w:numPr>
              <w:rPr>
                <w:rFonts w:ascii="Arial" w:hAnsi="Arial" w:cs="Arial"/>
                <w:sz w:val="23"/>
                <w:szCs w:val="23"/>
                <w:lang w:val="en-US"/>
              </w:rPr>
            </w:pPr>
            <w:r w:rsidRPr="00890CF7">
              <w:rPr>
                <w:rFonts w:ascii="Arial" w:hAnsi="Arial" w:cs="Arial"/>
                <w:sz w:val="23"/>
                <w:szCs w:val="23"/>
                <w:lang w:val="en-US"/>
              </w:rPr>
              <w:t>use</w:t>
            </w:r>
            <w:r w:rsidR="00890CF7" w:rsidRPr="00890CF7">
              <w:rPr>
                <w:rFonts w:ascii="Arial" w:hAnsi="Arial" w:cs="Arial"/>
                <w:sz w:val="23"/>
                <w:szCs w:val="23"/>
                <w:lang w:val="en-US"/>
              </w:rPr>
              <w:t xml:space="preserve"> features including leaf characteristics and </w:t>
            </w:r>
            <w:r w:rsidR="00284A7F" w:rsidRPr="00890CF7">
              <w:rPr>
                <w:rFonts w:ascii="Arial" w:hAnsi="Arial" w:cs="Arial"/>
                <w:sz w:val="23"/>
                <w:szCs w:val="23"/>
                <w:lang w:val="en-US"/>
              </w:rPr>
              <w:t xml:space="preserve">flower </w:t>
            </w:r>
            <w:r w:rsidR="00890CF7" w:rsidRPr="00890CF7">
              <w:rPr>
                <w:rFonts w:ascii="Arial" w:hAnsi="Arial" w:cs="Arial"/>
                <w:sz w:val="23"/>
                <w:szCs w:val="23"/>
                <w:lang w:val="en-US"/>
              </w:rPr>
              <w:t xml:space="preserve">structure, size, and </w:t>
            </w:r>
            <w:proofErr w:type="spellStart"/>
            <w:r w:rsidR="00284A7F" w:rsidRPr="00890CF7">
              <w:rPr>
                <w:rFonts w:ascii="Arial" w:hAnsi="Arial" w:cs="Arial"/>
                <w:sz w:val="23"/>
                <w:szCs w:val="23"/>
                <w:lang w:val="en-US"/>
              </w:rPr>
              <w:t>colour</w:t>
            </w:r>
            <w:proofErr w:type="spellEnd"/>
            <w:r w:rsidR="00890CF7" w:rsidRPr="00890CF7">
              <w:rPr>
                <w:rFonts w:ascii="Arial" w:hAnsi="Arial" w:cs="Arial"/>
                <w:sz w:val="23"/>
                <w:szCs w:val="23"/>
                <w:lang w:val="en-US"/>
              </w:rPr>
              <w:t xml:space="preserve"> </w:t>
            </w:r>
            <w:r w:rsidR="006862A3" w:rsidRPr="00890CF7">
              <w:rPr>
                <w:rFonts w:ascii="Arial" w:hAnsi="Arial" w:cs="Arial"/>
                <w:sz w:val="23"/>
                <w:szCs w:val="23"/>
                <w:lang w:val="en-US"/>
              </w:rPr>
              <w:t xml:space="preserve">to </w:t>
            </w:r>
            <w:r w:rsidRPr="00890CF7">
              <w:rPr>
                <w:rFonts w:ascii="Arial" w:hAnsi="Arial" w:cs="Arial"/>
                <w:sz w:val="23"/>
                <w:szCs w:val="23"/>
                <w:lang w:val="en-US"/>
              </w:rPr>
              <w:t xml:space="preserve">correctly identify </w:t>
            </w:r>
            <w:r w:rsidR="006862A3" w:rsidRPr="00890CF7">
              <w:rPr>
                <w:rFonts w:ascii="Arial" w:hAnsi="Arial" w:cs="Arial"/>
                <w:sz w:val="23"/>
                <w:szCs w:val="23"/>
                <w:lang w:val="en-US"/>
              </w:rPr>
              <w:t>a particular plant</w:t>
            </w:r>
          </w:p>
          <w:p w:rsidR="00D125FA" w:rsidRDefault="00D125FA" w:rsidP="00D20761">
            <w:pPr>
              <w:numPr>
                <w:ilvl w:val="0"/>
                <w:numId w:val="25"/>
              </w:numPr>
              <w:rPr>
                <w:rFonts w:ascii="Arial" w:hAnsi="Arial" w:cs="Arial"/>
                <w:sz w:val="23"/>
                <w:szCs w:val="23"/>
              </w:rPr>
            </w:pPr>
            <w:r>
              <w:rPr>
                <w:rFonts w:ascii="Arial" w:hAnsi="Arial" w:cs="Arial"/>
                <w:sz w:val="23"/>
                <w:szCs w:val="23"/>
              </w:rPr>
              <w:t>recognize the ecological and societal impacts of invasive plants</w:t>
            </w:r>
          </w:p>
          <w:p w:rsidR="008003D5" w:rsidRDefault="008003D5" w:rsidP="00716858">
            <w:pPr>
              <w:pStyle w:val="Default"/>
              <w:ind w:left="360"/>
              <w:rPr>
                <w:sz w:val="23"/>
                <w:szCs w:val="23"/>
              </w:rPr>
            </w:pPr>
          </w:p>
          <w:p w:rsidR="003B2802" w:rsidRPr="00ED22E8" w:rsidRDefault="00890CF7" w:rsidP="003B2802">
            <w:pPr>
              <w:pStyle w:val="BodyTextIndent"/>
              <w:ind w:left="360" w:firstLine="0"/>
              <w:rPr>
                <w:sz w:val="23"/>
                <w:szCs w:val="23"/>
              </w:rPr>
            </w:pPr>
            <w:r>
              <w:rPr>
                <w:rFonts w:ascii="Arial" w:hAnsi="Arial" w:cs="Arial"/>
                <w:i/>
                <w:szCs w:val="24"/>
              </w:rPr>
              <w:t>approximately 15</w:t>
            </w:r>
            <w:r w:rsidR="003B2802">
              <w:rPr>
                <w:rFonts w:ascii="Arial" w:hAnsi="Arial" w:cs="Arial"/>
                <w:i/>
                <w:szCs w:val="24"/>
              </w:rPr>
              <w:t>% of the final mark</w:t>
            </w:r>
            <w:r w:rsidR="003B2802" w:rsidRPr="00ED22E8">
              <w:rPr>
                <w:sz w:val="23"/>
                <w:szCs w:val="23"/>
              </w:rPr>
              <w:t xml:space="preserve"> </w:t>
            </w:r>
          </w:p>
          <w:p w:rsidR="003B2802" w:rsidRPr="00ED22E8" w:rsidRDefault="003B2802" w:rsidP="00716858">
            <w:pPr>
              <w:pStyle w:val="Default"/>
              <w:ind w:left="360"/>
              <w:rPr>
                <w:sz w:val="23"/>
                <w:szCs w:val="23"/>
              </w:rPr>
            </w:pPr>
          </w:p>
        </w:tc>
      </w:tr>
      <w:tr w:rsidR="00D1300B" w:rsidTr="00E90ADB">
        <w:trPr>
          <w:cantSplit/>
        </w:trPr>
        <w:tc>
          <w:tcPr>
            <w:tcW w:w="675" w:type="dxa"/>
            <w:gridSpan w:val="2"/>
          </w:tcPr>
          <w:p w:rsidR="006862A3" w:rsidRDefault="003A7E30" w:rsidP="003B2802">
            <w:r>
              <w:br w:type="page"/>
            </w:r>
            <w:r w:rsidR="00D86556">
              <w:br w:type="page"/>
            </w:r>
          </w:p>
          <w:p w:rsidR="00D1300B" w:rsidRDefault="00D1300B" w:rsidP="003B2802">
            <w:pPr>
              <w:rPr>
                <w:rFonts w:ascii="Arial" w:hAnsi="Arial"/>
                <w:b/>
              </w:rPr>
            </w:pPr>
            <w:r>
              <w:rPr>
                <w:rFonts w:ascii="Arial" w:hAnsi="Arial"/>
                <w:b/>
              </w:rPr>
              <w:t>III.</w:t>
            </w:r>
          </w:p>
        </w:tc>
        <w:tc>
          <w:tcPr>
            <w:tcW w:w="8222" w:type="dxa"/>
            <w:gridSpan w:val="7"/>
            <w:shd w:val="clear" w:color="auto" w:fill="auto"/>
          </w:tcPr>
          <w:p w:rsidR="006862A3" w:rsidRDefault="006862A3">
            <w:pPr>
              <w:rPr>
                <w:rFonts w:ascii="Arial" w:hAnsi="Arial" w:cs="Arial"/>
                <w:b/>
                <w:sz w:val="23"/>
                <w:szCs w:val="23"/>
              </w:rPr>
            </w:pPr>
          </w:p>
          <w:p w:rsidR="00D1300B" w:rsidRPr="00ED22E8" w:rsidRDefault="00D1300B">
            <w:pPr>
              <w:rPr>
                <w:rFonts w:ascii="Arial" w:hAnsi="Arial" w:cs="Arial"/>
                <w:b/>
                <w:sz w:val="23"/>
                <w:szCs w:val="23"/>
                <w:highlight w:val="yellow"/>
              </w:rPr>
            </w:pPr>
            <w:r w:rsidRPr="00ED22E8">
              <w:rPr>
                <w:rFonts w:ascii="Arial" w:hAnsi="Arial" w:cs="Arial"/>
                <w:b/>
                <w:sz w:val="23"/>
                <w:szCs w:val="23"/>
              </w:rPr>
              <w:t>TOPICS:</w:t>
            </w:r>
          </w:p>
          <w:p w:rsidR="005A7DD1" w:rsidRPr="00ED22E8" w:rsidRDefault="005A7DD1" w:rsidP="001153C7">
            <w:pPr>
              <w:pStyle w:val="Default"/>
              <w:rPr>
                <w:sz w:val="23"/>
                <w:szCs w:val="23"/>
              </w:rPr>
            </w:pPr>
          </w:p>
          <w:p w:rsidR="00284A7F" w:rsidRPr="00ED22E8" w:rsidRDefault="00284A7F" w:rsidP="00284A7F">
            <w:pPr>
              <w:pStyle w:val="Overview"/>
              <w:spacing w:before="0" w:after="0"/>
              <w:rPr>
                <w:rFonts w:ascii="Arial" w:hAnsi="Arial" w:cs="Arial"/>
                <w:sz w:val="23"/>
                <w:szCs w:val="23"/>
              </w:rPr>
            </w:pPr>
            <w:r w:rsidRPr="00ED22E8">
              <w:rPr>
                <w:rFonts w:ascii="Arial" w:hAnsi="Arial" w:cs="Arial"/>
                <w:sz w:val="23"/>
                <w:szCs w:val="23"/>
              </w:rPr>
              <w:t>Note:  These topics will not necessarily be explored as isolated learning units, or in the order presented below:</w:t>
            </w:r>
          </w:p>
          <w:p w:rsidR="00D1300B" w:rsidRPr="00ED22E8" w:rsidRDefault="00D1300B">
            <w:pPr>
              <w:rPr>
                <w:rFonts w:ascii="Arial" w:hAnsi="Arial" w:cs="Arial"/>
                <w:sz w:val="23"/>
                <w:szCs w:val="23"/>
                <w:highlight w:val="yellow"/>
              </w:rPr>
            </w:pP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3D471D" w:rsidP="003D471D">
            <w:pPr>
              <w:rPr>
                <w:rFonts w:ascii="Arial" w:hAnsi="Arial" w:cs="Arial"/>
                <w:sz w:val="23"/>
                <w:szCs w:val="23"/>
              </w:rPr>
            </w:pPr>
            <w:r>
              <w:rPr>
                <w:rFonts w:ascii="Arial" w:hAnsi="Arial" w:cs="Arial"/>
                <w:sz w:val="23"/>
                <w:szCs w:val="23"/>
              </w:rPr>
              <w:t>1</w:t>
            </w:r>
            <w:r w:rsidR="00284A7F" w:rsidRPr="003D471D">
              <w:rPr>
                <w:rFonts w:ascii="Arial" w:hAnsi="Arial" w:cs="Arial"/>
                <w:sz w:val="23"/>
                <w:szCs w:val="23"/>
              </w:rPr>
              <w:t>.</w:t>
            </w:r>
          </w:p>
        </w:tc>
        <w:tc>
          <w:tcPr>
            <w:tcW w:w="7655" w:type="dxa"/>
            <w:gridSpan w:val="6"/>
            <w:shd w:val="clear" w:color="auto" w:fill="auto"/>
          </w:tcPr>
          <w:p w:rsidR="00284A7F" w:rsidRPr="00ED22E8" w:rsidRDefault="00E739EA" w:rsidP="00E739EA">
            <w:pPr>
              <w:rPr>
                <w:rFonts w:ascii="Arial" w:hAnsi="Arial" w:cs="Arial"/>
                <w:sz w:val="23"/>
                <w:szCs w:val="23"/>
              </w:rPr>
            </w:pPr>
            <w:r>
              <w:rPr>
                <w:rFonts w:ascii="Arial" w:hAnsi="Arial" w:cs="Arial"/>
                <w:sz w:val="23"/>
                <w:szCs w:val="23"/>
              </w:rPr>
              <w:t>Woody twig morphology</w:t>
            </w:r>
          </w:p>
        </w:tc>
      </w:tr>
      <w:tr w:rsidR="00E739EA" w:rsidTr="00E90ADB">
        <w:tc>
          <w:tcPr>
            <w:tcW w:w="675" w:type="dxa"/>
            <w:gridSpan w:val="2"/>
          </w:tcPr>
          <w:p w:rsidR="00E739EA" w:rsidRDefault="00E739EA" w:rsidP="00CB36FA">
            <w:pPr>
              <w:rPr>
                <w:rFonts w:ascii="Arial" w:hAnsi="Arial"/>
              </w:rPr>
            </w:pPr>
          </w:p>
        </w:tc>
        <w:tc>
          <w:tcPr>
            <w:tcW w:w="567" w:type="dxa"/>
          </w:tcPr>
          <w:p w:rsidR="00E739EA" w:rsidRDefault="00E739EA" w:rsidP="003D471D">
            <w:pPr>
              <w:rPr>
                <w:rFonts w:ascii="Arial" w:hAnsi="Arial" w:cs="Arial"/>
                <w:sz w:val="23"/>
                <w:szCs w:val="23"/>
              </w:rPr>
            </w:pPr>
            <w:r>
              <w:rPr>
                <w:rFonts w:ascii="Arial" w:hAnsi="Arial" w:cs="Arial"/>
                <w:sz w:val="23"/>
                <w:szCs w:val="23"/>
              </w:rPr>
              <w:t>2.</w:t>
            </w:r>
          </w:p>
        </w:tc>
        <w:tc>
          <w:tcPr>
            <w:tcW w:w="7655" w:type="dxa"/>
            <w:gridSpan w:val="6"/>
            <w:shd w:val="clear" w:color="auto" w:fill="auto"/>
          </w:tcPr>
          <w:p w:rsidR="00E739EA" w:rsidRDefault="00E739EA" w:rsidP="00E739EA">
            <w:pPr>
              <w:rPr>
                <w:rFonts w:ascii="Arial" w:hAnsi="Arial" w:cs="Arial"/>
                <w:sz w:val="23"/>
                <w:szCs w:val="23"/>
              </w:rPr>
            </w:pPr>
            <w:r>
              <w:rPr>
                <w:rFonts w:ascii="Arial" w:hAnsi="Arial" w:cs="Arial"/>
                <w:sz w:val="23"/>
                <w:szCs w:val="23"/>
              </w:rPr>
              <w:t>Flower morphology</w:t>
            </w:r>
          </w:p>
        </w:tc>
      </w:tr>
      <w:tr w:rsidR="00E739EA" w:rsidTr="00E90ADB">
        <w:tc>
          <w:tcPr>
            <w:tcW w:w="675" w:type="dxa"/>
            <w:gridSpan w:val="2"/>
          </w:tcPr>
          <w:p w:rsidR="00E739EA" w:rsidRDefault="00E739EA" w:rsidP="00CB36FA">
            <w:pPr>
              <w:rPr>
                <w:rFonts w:ascii="Arial" w:hAnsi="Arial"/>
              </w:rPr>
            </w:pPr>
          </w:p>
        </w:tc>
        <w:tc>
          <w:tcPr>
            <w:tcW w:w="567" w:type="dxa"/>
          </w:tcPr>
          <w:p w:rsidR="00E739EA" w:rsidRDefault="00E739EA" w:rsidP="003D471D">
            <w:pPr>
              <w:rPr>
                <w:rFonts w:ascii="Arial" w:hAnsi="Arial" w:cs="Arial"/>
                <w:sz w:val="23"/>
                <w:szCs w:val="23"/>
              </w:rPr>
            </w:pPr>
            <w:r>
              <w:rPr>
                <w:rFonts w:ascii="Arial" w:hAnsi="Arial" w:cs="Arial"/>
                <w:sz w:val="23"/>
                <w:szCs w:val="23"/>
              </w:rPr>
              <w:t>3.</w:t>
            </w:r>
          </w:p>
        </w:tc>
        <w:tc>
          <w:tcPr>
            <w:tcW w:w="7655" w:type="dxa"/>
            <w:gridSpan w:val="6"/>
            <w:shd w:val="clear" w:color="auto" w:fill="auto"/>
          </w:tcPr>
          <w:p w:rsidR="00E739EA" w:rsidRDefault="00E739EA" w:rsidP="00E739EA">
            <w:pPr>
              <w:rPr>
                <w:rFonts w:ascii="Arial" w:hAnsi="Arial" w:cs="Arial"/>
                <w:sz w:val="23"/>
                <w:szCs w:val="23"/>
              </w:rPr>
            </w:pPr>
            <w:r>
              <w:rPr>
                <w:rFonts w:ascii="Arial" w:hAnsi="Arial" w:cs="Arial"/>
                <w:sz w:val="23"/>
                <w:szCs w:val="23"/>
              </w:rPr>
              <w:t>Woody plant fruit types</w:t>
            </w: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E739EA" w:rsidP="003D471D">
            <w:pPr>
              <w:rPr>
                <w:rFonts w:ascii="Arial" w:hAnsi="Arial" w:cs="Arial"/>
                <w:sz w:val="23"/>
                <w:szCs w:val="23"/>
              </w:rPr>
            </w:pPr>
            <w:r>
              <w:rPr>
                <w:rFonts w:ascii="Arial" w:hAnsi="Arial" w:cs="Arial"/>
                <w:sz w:val="23"/>
                <w:szCs w:val="23"/>
              </w:rPr>
              <w:t>4</w:t>
            </w:r>
            <w:r w:rsidR="00284A7F" w:rsidRPr="003D471D">
              <w:rPr>
                <w:rFonts w:ascii="Arial" w:hAnsi="Arial" w:cs="Arial"/>
                <w:sz w:val="23"/>
                <w:szCs w:val="23"/>
              </w:rPr>
              <w:t>.</w:t>
            </w:r>
          </w:p>
        </w:tc>
        <w:tc>
          <w:tcPr>
            <w:tcW w:w="7655" w:type="dxa"/>
            <w:gridSpan w:val="6"/>
            <w:shd w:val="clear" w:color="auto" w:fill="auto"/>
          </w:tcPr>
          <w:p w:rsidR="00284A7F" w:rsidRPr="00ED22E8" w:rsidRDefault="00E739EA" w:rsidP="00E739EA">
            <w:pPr>
              <w:rPr>
                <w:rFonts w:ascii="Arial" w:hAnsi="Arial" w:cs="Arial"/>
                <w:sz w:val="23"/>
                <w:szCs w:val="23"/>
              </w:rPr>
            </w:pPr>
            <w:r>
              <w:rPr>
                <w:rFonts w:ascii="Arial" w:hAnsi="Arial" w:cs="Arial"/>
                <w:sz w:val="23"/>
                <w:szCs w:val="23"/>
              </w:rPr>
              <w:t>Tree and shrub leaf-off identification with and without the use of a dichotomous key</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F12F3B" w:rsidP="003D471D">
            <w:pPr>
              <w:rPr>
                <w:rFonts w:ascii="Arial" w:hAnsi="Arial" w:cs="Arial"/>
                <w:sz w:val="23"/>
                <w:szCs w:val="23"/>
              </w:rPr>
            </w:pPr>
            <w:r>
              <w:rPr>
                <w:rFonts w:ascii="Arial" w:hAnsi="Arial" w:cs="Arial"/>
                <w:sz w:val="23"/>
                <w:szCs w:val="23"/>
              </w:rPr>
              <w:t>5.</w:t>
            </w:r>
          </w:p>
        </w:tc>
        <w:tc>
          <w:tcPr>
            <w:tcW w:w="7655" w:type="dxa"/>
            <w:gridSpan w:val="6"/>
            <w:shd w:val="clear" w:color="auto" w:fill="auto"/>
          </w:tcPr>
          <w:p w:rsidR="00F12F3B" w:rsidRDefault="00F12F3B" w:rsidP="00E739EA">
            <w:pPr>
              <w:rPr>
                <w:rFonts w:ascii="Arial" w:hAnsi="Arial" w:cs="Arial"/>
                <w:sz w:val="23"/>
                <w:szCs w:val="23"/>
              </w:rPr>
            </w:pPr>
            <w:r>
              <w:rPr>
                <w:rFonts w:ascii="Arial" w:hAnsi="Arial" w:cs="Arial"/>
                <w:sz w:val="23"/>
                <w:szCs w:val="23"/>
              </w:rPr>
              <w:t xml:space="preserve">Native </w:t>
            </w:r>
            <w:r w:rsidRPr="00ED22E8">
              <w:rPr>
                <w:rFonts w:ascii="Arial" w:hAnsi="Arial" w:cs="Arial"/>
                <w:sz w:val="23"/>
                <w:szCs w:val="23"/>
              </w:rPr>
              <w:t xml:space="preserve">herbaceous </w:t>
            </w:r>
            <w:r>
              <w:rPr>
                <w:rFonts w:ascii="Arial" w:hAnsi="Arial" w:cs="Arial"/>
                <w:sz w:val="23"/>
                <w:szCs w:val="23"/>
              </w:rPr>
              <w:t xml:space="preserve">and </w:t>
            </w:r>
            <w:r w:rsidRPr="00ED22E8">
              <w:rPr>
                <w:rFonts w:ascii="Arial" w:hAnsi="Arial" w:cs="Arial"/>
                <w:sz w:val="23"/>
                <w:szCs w:val="23"/>
              </w:rPr>
              <w:t>dwarf woody plant</w:t>
            </w:r>
            <w:r>
              <w:rPr>
                <w:rFonts w:ascii="Arial" w:hAnsi="Arial" w:cs="Arial"/>
                <w:sz w:val="23"/>
                <w:szCs w:val="23"/>
              </w:rPr>
              <w:t xml:space="preserve"> identification using foliage and flowers with and without the use of a dichotomous key</w:t>
            </w:r>
          </w:p>
        </w:tc>
      </w:tr>
      <w:tr w:rsidR="00284A7F" w:rsidTr="00E90ADB">
        <w:tc>
          <w:tcPr>
            <w:tcW w:w="675" w:type="dxa"/>
            <w:gridSpan w:val="2"/>
          </w:tcPr>
          <w:p w:rsidR="00284A7F" w:rsidRDefault="00284A7F" w:rsidP="00CB36FA">
            <w:pPr>
              <w:rPr>
                <w:rFonts w:ascii="Arial" w:hAnsi="Arial"/>
              </w:rPr>
            </w:pPr>
          </w:p>
        </w:tc>
        <w:tc>
          <w:tcPr>
            <w:tcW w:w="567" w:type="dxa"/>
          </w:tcPr>
          <w:p w:rsidR="00284A7F" w:rsidRPr="003D471D" w:rsidRDefault="00F12F3B" w:rsidP="003D471D">
            <w:pPr>
              <w:rPr>
                <w:rFonts w:ascii="Arial" w:hAnsi="Arial" w:cs="Arial"/>
                <w:sz w:val="23"/>
                <w:szCs w:val="23"/>
              </w:rPr>
            </w:pPr>
            <w:r>
              <w:rPr>
                <w:rFonts w:ascii="Arial" w:hAnsi="Arial" w:cs="Arial"/>
                <w:sz w:val="23"/>
                <w:szCs w:val="23"/>
              </w:rPr>
              <w:t>6.</w:t>
            </w:r>
          </w:p>
        </w:tc>
        <w:tc>
          <w:tcPr>
            <w:tcW w:w="7655" w:type="dxa"/>
            <w:gridSpan w:val="6"/>
            <w:shd w:val="clear" w:color="auto" w:fill="auto"/>
          </w:tcPr>
          <w:p w:rsidR="00284A7F" w:rsidRPr="00ED22E8" w:rsidRDefault="00F12F3B" w:rsidP="00E51733">
            <w:pPr>
              <w:rPr>
                <w:rFonts w:ascii="Arial" w:hAnsi="Arial" w:cs="Arial"/>
                <w:sz w:val="23"/>
                <w:szCs w:val="23"/>
              </w:rPr>
            </w:pPr>
            <w:r>
              <w:rPr>
                <w:rFonts w:ascii="Arial" w:hAnsi="Arial" w:cs="Arial"/>
                <w:sz w:val="23"/>
                <w:szCs w:val="23"/>
              </w:rPr>
              <w:t xml:space="preserve">Invasive </w:t>
            </w:r>
            <w:r w:rsidRPr="00920457">
              <w:rPr>
                <w:rFonts w:ascii="Arial" w:hAnsi="Arial" w:cs="Arial"/>
                <w:sz w:val="23"/>
                <w:szCs w:val="23"/>
              </w:rPr>
              <w:t>non-aqu</w:t>
            </w:r>
            <w:r>
              <w:rPr>
                <w:rFonts w:ascii="Arial" w:hAnsi="Arial" w:cs="Arial"/>
                <w:sz w:val="23"/>
                <w:szCs w:val="23"/>
              </w:rPr>
              <w:t>atic woody and herbaceous plant identification</w:t>
            </w:r>
          </w:p>
        </w:tc>
      </w:tr>
      <w:tr w:rsidR="00D125FA" w:rsidTr="00E90ADB">
        <w:tc>
          <w:tcPr>
            <w:tcW w:w="675" w:type="dxa"/>
            <w:gridSpan w:val="2"/>
          </w:tcPr>
          <w:p w:rsidR="00D125FA" w:rsidRDefault="00D125FA" w:rsidP="00CB36FA">
            <w:pPr>
              <w:rPr>
                <w:rFonts w:ascii="Arial" w:hAnsi="Arial"/>
              </w:rPr>
            </w:pPr>
          </w:p>
        </w:tc>
        <w:tc>
          <w:tcPr>
            <w:tcW w:w="567" w:type="dxa"/>
          </w:tcPr>
          <w:p w:rsidR="00D125FA" w:rsidRDefault="00D125FA" w:rsidP="003D471D">
            <w:pPr>
              <w:rPr>
                <w:rFonts w:ascii="Arial" w:hAnsi="Arial" w:cs="Arial"/>
                <w:sz w:val="23"/>
                <w:szCs w:val="23"/>
              </w:rPr>
            </w:pPr>
            <w:r>
              <w:rPr>
                <w:rFonts w:ascii="Arial" w:hAnsi="Arial" w:cs="Arial"/>
                <w:sz w:val="23"/>
                <w:szCs w:val="23"/>
              </w:rPr>
              <w:t>7.</w:t>
            </w:r>
          </w:p>
        </w:tc>
        <w:tc>
          <w:tcPr>
            <w:tcW w:w="7655" w:type="dxa"/>
            <w:gridSpan w:val="6"/>
            <w:shd w:val="clear" w:color="auto" w:fill="auto"/>
          </w:tcPr>
          <w:p w:rsidR="00D125FA" w:rsidRDefault="00D125FA" w:rsidP="0080712D">
            <w:pPr>
              <w:rPr>
                <w:rFonts w:ascii="Arial" w:hAnsi="Arial" w:cs="Arial"/>
                <w:sz w:val="23"/>
                <w:szCs w:val="23"/>
              </w:rPr>
            </w:pPr>
            <w:r>
              <w:rPr>
                <w:rFonts w:ascii="Arial" w:hAnsi="Arial" w:cs="Arial"/>
                <w:sz w:val="23"/>
                <w:szCs w:val="23"/>
              </w:rPr>
              <w:t>Ecological and societal impacts of invasive plant species</w:t>
            </w:r>
          </w:p>
        </w:tc>
      </w:tr>
      <w:tr w:rsidR="00E51733" w:rsidTr="00E90ADB">
        <w:tc>
          <w:tcPr>
            <w:tcW w:w="675" w:type="dxa"/>
            <w:gridSpan w:val="2"/>
          </w:tcPr>
          <w:p w:rsidR="00E51733" w:rsidRDefault="00E51733" w:rsidP="00CB36FA">
            <w:pPr>
              <w:rPr>
                <w:rFonts w:ascii="Arial" w:hAnsi="Arial"/>
              </w:rPr>
            </w:pPr>
          </w:p>
        </w:tc>
        <w:tc>
          <w:tcPr>
            <w:tcW w:w="567" w:type="dxa"/>
          </w:tcPr>
          <w:p w:rsidR="00E51733" w:rsidRPr="003D471D" w:rsidRDefault="00D125FA" w:rsidP="003D471D">
            <w:pPr>
              <w:rPr>
                <w:rFonts w:ascii="Arial" w:hAnsi="Arial" w:cs="Arial"/>
                <w:sz w:val="23"/>
                <w:szCs w:val="23"/>
              </w:rPr>
            </w:pPr>
            <w:r>
              <w:rPr>
                <w:rFonts w:ascii="Arial" w:hAnsi="Arial" w:cs="Arial"/>
                <w:sz w:val="23"/>
                <w:szCs w:val="23"/>
              </w:rPr>
              <w:t>8</w:t>
            </w:r>
            <w:r w:rsidR="00E51733" w:rsidRPr="003D471D">
              <w:rPr>
                <w:rFonts w:ascii="Arial" w:hAnsi="Arial" w:cs="Arial"/>
                <w:sz w:val="23"/>
                <w:szCs w:val="23"/>
              </w:rPr>
              <w:t>.</w:t>
            </w:r>
          </w:p>
        </w:tc>
        <w:tc>
          <w:tcPr>
            <w:tcW w:w="7655" w:type="dxa"/>
            <w:gridSpan w:val="6"/>
            <w:shd w:val="clear" w:color="auto" w:fill="auto"/>
          </w:tcPr>
          <w:p w:rsidR="00E51733" w:rsidRPr="00ED22E8" w:rsidRDefault="00D125FA" w:rsidP="00D125FA">
            <w:pPr>
              <w:rPr>
                <w:rFonts w:ascii="Arial" w:hAnsi="Arial" w:cs="Arial"/>
                <w:sz w:val="23"/>
                <w:szCs w:val="23"/>
              </w:rPr>
            </w:pPr>
            <w:r>
              <w:rPr>
                <w:rFonts w:ascii="Arial" w:hAnsi="Arial" w:cs="Arial"/>
                <w:sz w:val="23"/>
                <w:szCs w:val="23"/>
              </w:rPr>
              <w:t>Identification features of w</w:t>
            </w:r>
            <w:r w:rsidR="00F12F3B" w:rsidRPr="00ED22E8">
              <w:rPr>
                <w:rFonts w:ascii="Arial" w:hAnsi="Arial" w:cs="Arial"/>
                <w:sz w:val="23"/>
                <w:szCs w:val="23"/>
              </w:rPr>
              <w:t xml:space="preserve">estern Canadian </w:t>
            </w:r>
            <w:r w:rsidR="00F12F3B">
              <w:rPr>
                <w:rFonts w:ascii="Arial" w:hAnsi="Arial" w:cs="Arial"/>
                <w:sz w:val="23"/>
                <w:szCs w:val="23"/>
              </w:rPr>
              <w:t>coniferous tree</w:t>
            </w:r>
            <w:r>
              <w:rPr>
                <w:rFonts w:ascii="Arial" w:hAnsi="Arial" w:cs="Arial"/>
                <w:sz w:val="23"/>
                <w:szCs w:val="23"/>
              </w:rPr>
              <w:t>s</w:t>
            </w:r>
          </w:p>
        </w:tc>
      </w:tr>
      <w:tr w:rsidR="00E51733" w:rsidTr="00E90ADB">
        <w:tc>
          <w:tcPr>
            <w:tcW w:w="675" w:type="dxa"/>
            <w:gridSpan w:val="2"/>
          </w:tcPr>
          <w:p w:rsidR="00E51733" w:rsidRDefault="00E51733" w:rsidP="00CB36FA">
            <w:pPr>
              <w:rPr>
                <w:rFonts w:ascii="Arial" w:hAnsi="Arial"/>
              </w:rPr>
            </w:pPr>
          </w:p>
        </w:tc>
        <w:tc>
          <w:tcPr>
            <w:tcW w:w="567" w:type="dxa"/>
          </w:tcPr>
          <w:p w:rsidR="00E51733" w:rsidRPr="003D471D" w:rsidRDefault="00D125FA" w:rsidP="003D471D">
            <w:pPr>
              <w:rPr>
                <w:rFonts w:ascii="Arial" w:hAnsi="Arial" w:cs="Arial"/>
                <w:sz w:val="23"/>
                <w:szCs w:val="23"/>
              </w:rPr>
            </w:pPr>
            <w:r>
              <w:rPr>
                <w:rFonts w:ascii="Arial" w:hAnsi="Arial" w:cs="Arial"/>
                <w:sz w:val="23"/>
                <w:szCs w:val="23"/>
              </w:rPr>
              <w:t>9</w:t>
            </w:r>
            <w:r w:rsidR="00E51733" w:rsidRPr="003D471D">
              <w:rPr>
                <w:rFonts w:ascii="Arial" w:hAnsi="Arial" w:cs="Arial"/>
                <w:sz w:val="23"/>
                <w:szCs w:val="23"/>
              </w:rPr>
              <w:t>.</w:t>
            </w:r>
          </w:p>
        </w:tc>
        <w:tc>
          <w:tcPr>
            <w:tcW w:w="7655" w:type="dxa"/>
            <w:gridSpan w:val="6"/>
            <w:shd w:val="clear" w:color="auto" w:fill="auto"/>
          </w:tcPr>
          <w:p w:rsidR="003B2802" w:rsidRPr="00ED22E8" w:rsidRDefault="00F12F3B" w:rsidP="00047914">
            <w:pPr>
              <w:rPr>
                <w:rFonts w:ascii="Arial" w:hAnsi="Arial" w:cs="Arial"/>
                <w:sz w:val="23"/>
                <w:szCs w:val="23"/>
              </w:rPr>
            </w:pPr>
            <w:r>
              <w:rPr>
                <w:rFonts w:ascii="Arial" w:hAnsi="Arial" w:cs="Arial"/>
                <w:sz w:val="23"/>
                <w:szCs w:val="23"/>
              </w:rPr>
              <w:t>Primary and secondary succession</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D125FA" w:rsidP="003D471D">
            <w:pPr>
              <w:rPr>
                <w:rFonts w:ascii="Arial" w:hAnsi="Arial" w:cs="Arial"/>
                <w:sz w:val="23"/>
                <w:szCs w:val="23"/>
              </w:rPr>
            </w:pPr>
            <w:r>
              <w:rPr>
                <w:rFonts w:ascii="Arial" w:hAnsi="Arial" w:cs="Arial"/>
                <w:sz w:val="23"/>
                <w:szCs w:val="23"/>
              </w:rPr>
              <w:t>10</w:t>
            </w:r>
            <w:r w:rsidR="00F12F3B">
              <w:rPr>
                <w:rFonts w:ascii="Arial" w:hAnsi="Arial" w:cs="Arial"/>
                <w:sz w:val="23"/>
                <w:szCs w:val="23"/>
              </w:rPr>
              <w:t>.</w:t>
            </w:r>
          </w:p>
        </w:tc>
        <w:tc>
          <w:tcPr>
            <w:tcW w:w="7655" w:type="dxa"/>
            <w:gridSpan w:val="6"/>
            <w:shd w:val="clear" w:color="auto" w:fill="auto"/>
          </w:tcPr>
          <w:p w:rsidR="00F12F3B" w:rsidRDefault="00F12F3B" w:rsidP="00047914">
            <w:pPr>
              <w:rPr>
                <w:rFonts w:ascii="Arial" w:hAnsi="Arial" w:cs="Arial"/>
                <w:sz w:val="23"/>
                <w:szCs w:val="23"/>
              </w:rPr>
            </w:pPr>
            <w:r>
              <w:rPr>
                <w:rFonts w:ascii="Arial" w:hAnsi="Arial" w:cs="Arial"/>
                <w:sz w:val="23"/>
                <w:szCs w:val="23"/>
              </w:rPr>
              <w:t>Ecological associations of common trees and shrubs</w:t>
            </w:r>
          </w:p>
        </w:tc>
      </w:tr>
      <w:tr w:rsidR="00F12F3B" w:rsidTr="00E90ADB">
        <w:tc>
          <w:tcPr>
            <w:tcW w:w="675" w:type="dxa"/>
            <w:gridSpan w:val="2"/>
          </w:tcPr>
          <w:p w:rsidR="00F12F3B" w:rsidRDefault="00F12F3B" w:rsidP="00CB36FA">
            <w:pPr>
              <w:rPr>
                <w:rFonts w:ascii="Arial" w:hAnsi="Arial"/>
              </w:rPr>
            </w:pPr>
          </w:p>
        </w:tc>
        <w:tc>
          <w:tcPr>
            <w:tcW w:w="567" w:type="dxa"/>
          </w:tcPr>
          <w:p w:rsidR="00F12F3B" w:rsidRDefault="00D125FA" w:rsidP="003D471D">
            <w:pPr>
              <w:rPr>
                <w:rFonts w:ascii="Arial" w:hAnsi="Arial" w:cs="Arial"/>
                <w:sz w:val="23"/>
                <w:szCs w:val="23"/>
              </w:rPr>
            </w:pPr>
            <w:r>
              <w:rPr>
                <w:rFonts w:ascii="Arial" w:hAnsi="Arial" w:cs="Arial"/>
                <w:sz w:val="23"/>
                <w:szCs w:val="23"/>
              </w:rPr>
              <w:t>11</w:t>
            </w:r>
            <w:r w:rsidR="00F12F3B">
              <w:rPr>
                <w:rFonts w:ascii="Arial" w:hAnsi="Arial" w:cs="Arial"/>
                <w:sz w:val="23"/>
                <w:szCs w:val="23"/>
              </w:rPr>
              <w:t>.</w:t>
            </w:r>
          </w:p>
        </w:tc>
        <w:tc>
          <w:tcPr>
            <w:tcW w:w="7655" w:type="dxa"/>
            <w:gridSpan w:val="6"/>
            <w:shd w:val="clear" w:color="auto" w:fill="auto"/>
          </w:tcPr>
          <w:p w:rsidR="00F12F3B" w:rsidRDefault="00F12F3B" w:rsidP="00047914">
            <w:pPr>
              <w:rPr>
                <w:rFonts w:ascii="Arial" w:hAnsi="Arial" w:cs="Arial"/>
                <w:sz w:val="23"/>
                <w:szCs w:val="23"/>
              </w:rPr>
            </w:pPr>
            <w:r>
              <w:rPr>
                <w:rFonts w:ascii="Arial" w:hAnsi="Arial" w:cs="Arial"/>
                <w:sz w:val="23"/>
                <w:szCs w:val="23"/>
              </w:rPr>
              <w:t>Forest Regions of Ontario</w:t>
            </w:r>
          </w:p>
        </w:tc>
      </w:tr>
      <w:tr w:rsidR="003B2802" w:rsidTr="00E90ADB">
        <w:trPr>
          <w:cantSplit/>
        </w:trPr>
        <w:tc>
          <w:tcPr>
            <w:tcW w:w="675" w:type="dxa"/>
            <w:gridSpan w:val="2"/>
          </w:tcPr>
          <w:p w:rsidR="00956FCA" w:rsidRDefault="00956FCA" w:rsidP="00514E79">
            <w:pPr>
              <w:rPr>
                <w:rFonts w:ascii="Arial" w:hAnsi="Arial"/>
                <w:b/>
              </w:rPr>
            </w:pPr>
          </w:p>
          <w:p w:rsidR="003B2802" w:rsidRDefault="003B2802" w:rsidP="00514E79">
            <w:pPr>
              <w:rPr>
                <w:rFonts w:ascii="Arial" w:hAnsi="Arial"/>
                <w:b/>
              </w:rPr>
            </w:pPr>
            <w:r>
              <w:rPr>
                <w:rFonts w:ascii="Arial" w:hAnsi="Arial"/>
                <w:b/>
              </w:rPr>
              <w:t>IV.</w:t>
            </w:r>
          </w:p>
        </w:tc>
        <w:tc>
          <w:tcPr>
            <w:tcW w:w="8222" w:type="dxa"/>
            <w:gridSpan w:val="7"/>
          </w:tcPr>
          <w:p w:rsidR="00956FCA" w:rsidRDefault="00956FCA" w:rsidP="00514E79">
            <w:pPr>
              <w:rPr>
                <w:rFonts w:ascii="Arial" w:hAnsi="Arial" w:cs="Arial"/>
                <w:b/>
                <w:sz w:val="23"/>
                <w:szCs w:val="23"/>
              </w:rPr>
            </w:pPr>
          </w:p>
          <w:p w:rsidR="003B2802" w:rsidRPr="00ED22E8" w:rsidRDefault="003B2802" w:rsidP="00514E79">
            <w:pPr>
              <w:rPr>
                <w:rFonts w:ascii="Arial" w:hAnsi="Arial" w:cs="Arial"/>
                <w:b/>
                <w:sz w:val="23"/>
                <w:szCs w:val="23"/>
              </w:rPr>
            </w:pPr>
            <w:r w:rsidRPr="00ED22E8">
              <w:rPr>
                <w:rFonts w:ascii="Arial" w:hAnsi="Arial" w:cs="Arial"/>
                <w:b/>
                <w:sz w:val="23"/>
                <w:szCs w:val="23"/>
              </w:rPr>
              <w:t>REQUIRED RESOURCES/TEXTS/MATERIALS:</w:t>
            </w:r>
          </w:p>
          <w:p w:rsidR="003B2802" w:rsidRPr="00ED22E8" w:rsidRDefault="003B2802" w:rsidP="00514E79">
            <w:pPr>
              <w:rPr>
                <w:rFonts w:ascii="Arial" w:hAnsi="Arial" w:cs="Arial"/>
                <w:i/>
                <w:sz w:val="23"/>
                <w:szCs w:val="23"/>
              </w:rPr>
            </w:pPr>
          </w:p>
          <w:p w:rsidR="003B2802" w:rsidRDefault="003B2802" w:rsidP="00317D25">
            <w:pPr>
              <w:pStyle w:val="ListParagraph"/>
              <w:numPr>
                <w:ilvl w:val="0"/>
                <w:numId w:val="18"/>
              </w:numPr>
              <w:rPr>
                <w:rFonts w:ascii="Arial" w:hAnsi="Arial" w:cs="Arial"/>
                <w:sz w:val="23"/>
                <w:szCs w:val="23"/>
              </w:rPr>
            </w:pPr>
            <w:r w:rsidRPr="00ED22E8">
              <w:rPr>
                <w:rFonts w:ascii="Arial" w:hAnsi="Arial" w:cs="Arial"/>
                <w:sz w:val="23"/>
                <w:szCs w:val="23"/>
              </w:rPr>
              <w:t xml:space="preserve">Farrar, J.L. (1995). </w:t>
            </w:r>
            <w:r w:rsidRPr="00372230">
              <w:rPr>
                <w:rFonts w:ascii="Arial" w:hAnsi="Arial" w:cs="Arial"/>
                <w:b/>
                <w:sz w:val="23"/>
                <w:szCs w:val="23"/>
                <w:u w:val="single"/>
              </w:rPr>
              <w:t>Trees in Canada</w:t>
            </w:r>
            <w:r w:rsidRPr="00ED22E8">
              <w:rPr>
                <w:rFonts w:ascii="Arial" w:hAnsi="Arial" w:cs="Arial"/>
                <w:sz w:val="23"/>
                <w:szCs w:val="23"/>
              </w:rPr>
              <w:t xml:space="preserve">, </w:t>
            </w:r>
            <w:proofErr w:type="spellStart"/>
            <w:r w:rsidRPr="00ED22E8">
              <w:rPr>
                <w:rFonts w:ascii="Arial" w:hAnsi="Arial" w:cs="Arial"/>
                <w:sz w:val="23"/>
                <w:szCs w:val="23"/>
              </w:rPr>
              <w:t>Fitzhenry</w:t>
            </w:r>
            <w:proofErr w:type="spellEnd"/>
            <w:r w:rsidRPr="00ED22E8">
              <w:rPr>
                <w:rFonts w:ascii="Arial" w:hAnsi="Arial" w:cs="Arial"/>
                <w:sz w:val="23"/>
                <w:szCs w:val="23"/>
              </w:rPr>
              <w:t xml:space="preserve"> and Whiteside Limited</w:t>
            </w:r>
            <w:r w:rsidR="00AC72C8">
              <w:rPr>
                <w:rFonts w:ascii="Arial" w:hAnsi="Arial" w:cs="Arial"/>
                <w:sz w:val="23"/>
                <w:szCs w:val="23"/>
              </w:rPr>
              <w:t xml:space="preserve"> (in cooperation with the Canadian Forest Service), Markham, Ontario</w:t>
            </w:r>
          </w:p>
          <w:p w:rsidR="00317D25" w:rsidRPr="00317D25" w:rsidRDefault="00317D25" w:rsidP="00317D25">
            <w:pPr>
              <w:pStyle w:val="ListParagraph"/>
              <w:numPr>
                <w:ilvl w:val="0"/>
                <w:numId w:val="18"/>
              </w:numPr>
              <w:ind w:left="357" w:hanging="357"/>
              <w:contextualSpacing w:val="0"/>
              <w:rPr>
                <w:rFonts w:ascii="Arial" w:hAnsi="Arial" w:cs="Arial"/>
                <w:bCs/>
                <w:color w:val="000000"/>
                <w:sz w:val="22"/>
                <w:szCs w:val="22"/>
                <w:lang w:val="en-CA" w:eastAsia="en-CA"/>
              </w:rPr>
            </w:pPr>
            <w:r w:rsidRPr="004D2ADF">
              <w:rPr>
                <w:rFonts w:ascii="Arial" w:hAnsi="Arial" w:cs="Arial"/>
                <w:bCs/>
                <w:color w:val="000000"/>
                <w:sz w:val="22"/>
                <w:szCs w:val="22"/>
                <w:lang w:val="en-CA" w:eastAsia="en-CA"/>
              </w:rPr>
              <w:t xml:space="preserve">Newcomb, L. (1989). </w:t>
            </w:r>
            <w:r w:rsidRPr="00372230">
              <w:rPr>
                <w:rFonts w:ascii="Arial" w:hAnsi="Arial" w:cs="Arial"/>
                <w:b/>
                <w:bCs/>
                <w:color w:val="000000"/>
                <w:sz w:val="22"/>
                <w:szCs w:val="22"/>
                <w:u w:val="single"/>
                <w:lang w:val="en-CA" w:eastAsia="en-CA"/>
              </w:rPr>
              <w:t>Newcomb’s Wildflower Guide</w:t>
            </w:r>
            <w:r w:rsidR="00E90ADB">
              <w:rPr>
                <w:rFonts w:ascii="Arial" w:hAnsi="Arial" w:cs="Arial"/>
                <w:bCs/>
                <w:color w:val="000000"/>
                <w:sz w:val="22"/>
                <w:szCs w:val="22"/>
                <w:lang w:val="en-CA" w:eastAsia="en-CA"/>
              </w:rPr>
              <w:t xml:space="preserve">. Little, Brown and </w:t>
            </w:r>
            <w:r w:rsidRPr="004D2ADF">
              <w:rPr>
                <w:rFonts w:ascii="Arial" w:hAnsi="Arial" w:cs="Arial"/>
                <w:bCs/>
                <w:color w:val="000000"/>
                <w:sz w:val="22"/>
                <w:szCs w:val="22"/>
                <w:lang w:val="en-CA" w:eastAsia="en-CA"/>
              </w:rPr>
              <w:t>Company, Toronto</w:t>
            </w:r>
          </w:p>
          <w:p w:rsidR="003B2802" w:rsidRPr="00ED22E8" w:rsidRDefault="00372230" w:rsidP="00372230">
            <w:pPr>
              <w:pStyle w:val="ListParagraph"/>
              <w:numPr>
                <w:ilvl w:val="0"/>
                <w:numId w:val="18"/>
              </w:numPr>
              <w:rPr>
                <w:rFonts w:ascii="Arial" w:hAnsi="Arial" w:cs="Arial"/>
                <w:i/>
                <w:sz w:val="23"/>
                <w:szCs w:val="23"/>
              </w:rPr>
            </w:pPr>
            <w:r w:rsidRPr="00372230">
              <w:rPr>
                <w:rFonts w:ascii="Arial" w:hAnsi="Arial" w:cs="Arial"/>
                <w:b/>
                <w:sz w:val="23"/>
                <w:szCs w:val="23"/>
              </w:rPr>
              <w:t>reflective vest</w:t>
            </w:r>
            <w:r>
              <w:rPr>
                <w:rFonts w:ascii="Arial" w:hAnsi="Arial" w:cs="Arial"/>
                <w:sz w:val="23"/>
                <w:szCs w:val="23"/>
              </w:rPr>
              <w:t xml:space="preserve">, </w:t>
            </w:r>
            <w:r w:rsidRPr="00372230">
              <w:rPr>
                <w:rFonts w:ascii="Arial" w:hAnsi="Arial" w:cs="Arial"/>
                <w:b/>
                <w:sz w:val="23"/>
                <w:szCs w:val="23"/>
              </w:rPr>
              <w:t>h</w:t>
            </w:r>
            <w:r w:rsidR="003B2802" w:rsidRPr="00372230">
              <w:rPr>
                <w:rFonts w:ascii="Arial" w:hAnsi="Arial" w:cs="Arial"/>
                <w:b/>
                <w:sz w:val="23"/>
                <w:szCs w:val="23"/>
              </w:rPr>
              <w:t>ard</w:t>
            </w:r>
            <w:r>
              <w:rPr>
                <w:rFonts w:ascii="Arial" w:hAnsi="Arial" w:cs="Arial"/>
                <w:b/>
                <w:sz w:val="23"/>
                <w:szCs w:val="23"/>
              </w:rPr>
              <w:t xml:space="preserve"> </w:t>
            </w:r>
            <w:r w:rsidR="003B2802" w:rsidRPr="00372230">
              <w:rPr>
                <w:rFonts w:ascii="Arial" w:hAnsi="Arial" w:cs="Arial"/>
                <w:b/>
                <w:sz w:val="23"/>
                <w:szCs w:val="23"/>
              </w:rPr>
              <w:t>hat</w:t>
            </w:r>
            <w:r w:rsidR="003B2802" w:rsidRPr="00ED22E8">
              <w:rPr>
                <w:rFonts w:ascii="Arial" w:hAnsi="Arial" w:cs="Arial"/>
                <w:sz w:val="23"/>
                <w:szCs w:val="23"/>
              </w:rPr>
              <w:t xml:space="preserve"> with </w:t>
            </w:r>
            <w:r w:rsidR="003B2802">
              <w:rPr>
                <w:rFonts w:ascii="Arial" w:hAnsi="Arial" w:cs="Arial"/>
                <w:sz w:val="23"/>
                <w:szCs w:val="23"/>
              </w:rPr>
              <w:t>appropriate</w:t>
            </w:r>
            <w:r w:rsidR="003B2802" w:rsidRPr="00ED22E8">
              <w:rPr>
                <w:rFonts w:ascii="Arial" w:hAnsi="Arial" w:cs="Arial"/>
                <w:sz w:val="23"/>
                <w:szCs w:val="23"/>
              </w:rPr>
              <w:t xml:space="preserve"> winter liner</w:t>
            </w:r>
            <w:r>
              <w:rPr>
                <w:rFonts w:ascii="Arial" w:hAnsi="Arial" w:cs="Arial"/>
                <w:sz w:val="23"/>
                <w:szCs w:val="23"/>
              </w:rPr>
              <w:t xml:space="preserve"> (t</w:t>
            </w:r>
            <w:r w:rsidRPr="00372230">
              <w:rPr>
                <w:rFonts w:ascii="Arial" w:hAnsi="Arial" w:cs="Arial"/>
                <w:sz w:val="23"/>
                <w:szCs w:val="23"/>
              </w:rPr>
              <w:t>here must be clearance between the hard hat shell and wearer’s head for suspension system to work properly</w:t>
            </w:r>
            <w:r>
              <w:rPr>
                <w:rFonts w:ascii="Arial" w:hAnsi="Arial" w:cs="Arial"/>
                <w:sz w:val="23"/>
                <w:szCs w:val="23"/>
              </w:rPr>
              <w:t>)</w:t>
            </w:r>
            <w:r w:rsidR="003B2802" w:rsidRPr="00372230">
              <w:rPr>
                <w:rFonts w:ascii="Arial" w:hAnsi="Arial" w:cs="Arial"/>
                <w:sz w:val="23"/>
                <w:szCs w:val="23"/>
              </w:rPr>
              <w:t xml:space="preserve">, </w:t>
            </w:r>
            <w:r w:rsidR="003B2802" w:rsidRPr="00372230">
              <w:rPr>
                <w:rFonts w:ascii="Arial" w:hAnsi="Arial" w:cs="Arial"/>
                <w:b/>
                <w:sz w:val="23"/>
                <w:szCs w:val="23"/>
              </w:rPr>
              <w:t>snowshoes</w:t>
            </w:r>
            <w:r>
              <w:rPr>
                <w:rFonts w:ascii="Arial" w:hAnsi="Arial" w:cs="Arial"/>
                <w:sz w:val="23"/>
                <w:szCs w:val="23"/>
              </w:rPr>
              <w:t xml:space="preserve"> (optional) and </w:t>
            </w:r>
            <w:r w:rsidR="00317D25" w:rsidRPr="00372230">
              <w:rPr>
                <w:rFonts w:ascii="Arial" w:hAnsi="Arial" w:cs="Arial"/>
                <w:b/>
                <w:sz w:val="23"/>
                <w:szCs w:val="23"/>
              </w:rPr>
              <w:t xml:space="preserve">appropriate winter clothing </w:t>
            </w:r>
            <w:r w:rsidRPr="00372230">
              <w:rPr>
                <w:rFonts w:ascii="Arial" w:hAnsi="Arial" w:cs="Arial"/>
                <w:b/>
                <w:sz w:val="23"/>
                <w:szCs w:val="23"/>
              </w:rPr>
              <w:t xml:space="preserve">and </w:t>
            </w:r>
            <w:r w:rsidR="00317D25" w:rsidRPr="00372230">
              <w:rPr>
                <w:rFonts w:ascii="Arial" w:hAnsi="Arial" w:cs="Arial"/>
                <w:b/>
                <w:sz w:val="23"/>
                <w:szCs w:val="23"/>
              </w:rPr>
              <w:t>boots</w:t>
            </w:r>
          </w:p>
        </w:tc>
      </w:tr>
      <w:tr w:rsidR="003B2802" w:rsidTr="00E90ADB">
        <w:trPr>
          <w:cantSplit/>
        </w:trPr>
        <w:tc>
          <w:tcPr>
            <w:tcW w:w="675" w:type="dxa"/>
            <w:gridSpan w:val="2"/>
          </w:tcPr>
          <w:p w:rsidR="003B2802" w:rsidRDefault="003B2802" w:rsidP="00A96F7D">
            <w:pPr>
              <w:rPr>
                <w:rFonts w:ascii="Arial" w:hAnsi="Arial"/>
                <w:b/>
              </w:rPr>
            </w:pPr>
          </w:p>
        </w:tc>
        <w:tc>
          <w:tcPr>
            <w:tcW w:w="8222" w:type="dxa"/>
            <w:gridSpan w:val="7"/>
          </w:tcPr>
          <w:p w:rsidR="003B2802" w:rsidRPr="00ED22E8" w:rsidRDefault="003B2802" w:rsidP="00A96F7D">
            <w:pPr>
              <w:rPr>
                <w:rFonts w:ascii="Arial" w:hAnsi="Arial" w:cs="Arial"/>
                <w:i/>
                <w:sz w:val="23"/>
                <w:szCs w:val="23"/>
              </w:rPr>
            </w:pPr>
          </w:p>
        </w:tc>
      </w:tr>
      <w:tr w:rsidR="00D1300B" w:rsidTr="00E90ADB">
        <w:trPr>
          <w:cantSplit/>
        </w:trPr>
        <w:tc>
          <w:tcPr>
            <w:tcW w:w="675" w:type="dxa"/>
            <w:gridSpan w:val="2"/>
          </w:tcPr>
          <w:p w:rsidR="00D1300B" w:rsidRDefault="00D1300B">
            <w:pPr>
              <w:rPr>
                <w:rFonts w:ascii="Arial" w:hAnsi="Arial"/>
                <w:b/>
              </w:rPr>
            </w:pPr>
            <w:r>
              <w:rPr>
                <w:rFonts w:ascii="Arial" w:hAnsi="Arial"/>
                <w:b/>
              </w:rPr>
              <w:t>V.</w:t>
            </w:r>
          </w:p>
        </w:tc>
        <w:tc>
          <w:tcPr>
            <w:tcW w:w="8222" w:type="dxa"/>
            <w:gridSpan w:val="7"/>
          </w:tcPr>
          <w:p w:rsidR="00C30A3B" w:rsidRDefault="00D1300B" w:rsidP="00372230">
            <w:pPr>
              <w:rPr>
                <w:rFonts w:ascii="Arial" w:hAnsi="Arial"/>
                <w:b/>
                <w:sz w:val="23"/>
                <w:szCs w:val="23"/>
              </w:rPr>
            </w:pPr>
            <w:r w:rsidRPr="0066504F">
              <w:rPr>
                <w:rFonts w:ascii="Arial" w:hAnsi="Arial"/>
                <w:b/>
                <w:sz w:val="23"/>
                <w:szCs w:val="23"/>
              </w:rPr>
              <w:t>EVALUATION PROCESS/GRADING SYSTEM:</w:t>
            </w:r>
          </w:p>
          <w:p w:rsidR="00372230" w:rsidRPr="00372230" w:rsidRDefault="00372230" w:rsidP="00372230">
            <w:pPr>
              <w:rPr>
                <w:rFonts w:ascii="Arial" w:hAnsi="Arial"/>
                <w:b/>
                <w:sz w:val="23"/>
                <w:szCs w:val="23"/>
              </w:rPr>
            </w:pPr>
          </w:p>
        </w:tc>
      </w:tr>
      <w:tr w:rsidR="00FA3979" w:rsidRPr="00340351" w:rsidTr="00E90ADB">
        <w:trPr>
          <w:cantSplit/>
        </w:trPr>
        <w:tc>
          <w:tcPr>
            <w:tcW w:w="8897" w:type="dxa"/>
            <w:gridSpan w:val="9"/>
            <w:tcBorders>
              <w:top w:val="nil"/>
              <w:left w:val="nil"/>
              <w:bottom w:val="nil"/>
              <w:right w:val="nil"/>
            </w:tcBorders>
          </w:tcPr>
          <w:p w:rsidR="005514DD" w:rsidRDefault="00D125FA" w:rsidP="00D125FA">
            <w:pPr>
              <w:pStyle w:val="ListParagraph"/>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77" w:hanging="357"/>
              <w:contextualSpacing w:val="0"/>
              <w:rPr>
                <w:rFonts w:ascii="Arial" w:hAnsi="Arial" w:cs="Arial"/>
                <w:color w:val="000000"/>
                <w:sz w:val="23"/>
                <w:szCs w:val="23"/>
                <w:lang w:val="en-GB"/>
              </w:rPr>
            </w:pPr>
            <w:r>
              <w:rPr>
                <w:rFonts w:ascii="Arial" w:hAnsi="Arial" w:cs="Arial"/>
                <w:color w:val="000000"/>
                <w:sz w:val="23"/>
                <w:szCs w:val="23"/>
                <w:lang w:val="en-GB"/>
              </w:rPr>
              <w:t xml:space="preserve">Assessments in this course will total </w:t>
            </w:r>
            <w:r w:rsidR="005514DD">
              <w:rPr>
                <w:rFonts w:ascii="Arial" w:hAnsi="Arial" w:cs="Arial"/>
                <w:color w:val="000000"/>
                <w:sz w:val="23"/>
                <w:szCs w:val="23"/>
                <w:lang w:val="en-GB"/>
              </w:rPr>
              <w:t>475</w:t>
            </w:r>
            <w:r>
              <w:rPr>
                <w:rFonts w:ascii="Arial" w:hAnsi="Arial" w:cs="Arial"/>
                <w:color w:val="000000"/>
                <w:sz w:val="23"/>
                <w:szCs w:val="23"/>
                <w:lang w:val="en-GB"/>
              </w:rPr>
              <w:t xml:space="preserve"> points</w:t>
            </w:r>
          </w:p>
          <w:p w:rsidR="005514DD" w:rsidRPr="005514DD" w:rsidRDefault="005514DD" w:rsidP="00D125FA">
            <w:pPr>
              <w:pStyle w:val="ListParagraph"/>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3"/>
                <w:szCs w:val="23"/>
                <w:lang w:val="en-GB"/>
              </w:rPr>
            </w:pPr>
            <w:r w:rsidRPr="005514DD">
              <w:rPr>
                <w:rFonts w:ascii="Arial" w:hAnsi="Arial" w:cs="Arial"/>
                <w:i/>
                <w:color w:val="000000"/>
                <w:sz w:val="23"/>
                <w:szCs w:val="23"/>
                <w:lang w:val="en-GB"/>
              </w:rPr>
              <w:t>Identification tests/lab assignments</w:t>
            </w:r>
            <w:r>
              <w:rPr>
                <w:rFonts w:ascii="Arial" w:hAnsi="Arial" w:cs="Arial"/>
                <w:color w:val="000000"/>
                <w:sz w:val="23"/>
                <w:szCs w:val="23"/>
                <w:lang w:val="en-GB"/>
              </w:rPr>
              <w:t xml:space="preserve"> – 37</w:t>
            </w:r>
            <w:r w:rsidRPr="005514DD">
              <w:rPr>
                <w:rFonts w:ascii="Arial" w:hAnsi="Arial" w:cs="Arial"/>
                <w:color w:val="000000"/>
                <w:sz w:val="23"/>
                <w:szCs w:val="23"/>
                <w:lang w:val="en-GB"/>
              </w:rPr>
              <w:t>0 points (</w:t>
            </w:r>
            <w:r>
              <w:rPr>
                <w:rFonts w:ascii="Arial" w:hAnsi="Arial" w:cs="Arial"/>
                <w:color w:val="000000"/>
                <w:sz w:val="23"/>
                <w:szCs w:val="23"/>
                <w:lang w:val="en-GB"/>
              </w:rPr>
              <w:t>78</w:t>
            </w:r>
            <w:r w:rsidRPr="005514DD">
              <w:rPr>
                <w:rFonts w:ascii="Arial" w:hAnsi="Arial" w:cs="Arial"/>
                <w:color w:val="000000"/>
                <w:sz w:val="23"/>
                <w:szCs w:val="23"/>
                <w:lang w:val="en-GB"/>
              </w:rPr>
              <w:t>%)</w:t>
            </w:r>
          </w:p>
          <w:p w:rsidR="005514DD" w:rsidRPr="005514DD" w:rsidRDefault="005514DD" w:rsidP="00D125FA">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3"/>
                <w:szCs w:val="23"/>
                <w:lang w:val="en-GB"/>
              </w:rPr>
            </w:pP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woody plant ID tests.................................................190 points</w:t>
            </w:r>
          </w:p>
          <w:p w:rsidR="005514DD" w:rsidRPr="005514DD" w:rsidRDefault="009F0E10"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Pr>
                <w:rFonts w:ascii="Arial" w:hAnsi="Arial" w:cs="Arial"/>
                <w:color w:val="000000"/>
                <w:sz w:val="23"/>
                <w:szCs w:val="23"/>
                <w:lang w:val="en-GB"/>
              </w:rPr>
              <w:t>twig morphology</w:t>
            </w:r>
            <w:r w:rsidR="005514DD" w:rsidRPr="005514DD">
              <w:rPr>
                <w:rFonts w:ascii="Arial" w:hAnsi="Arial" w:cs="Arial"/>
                <w:color w:val="000000"/>
                <w:sz w:val="23"/>
                <w:szCs w:val="23"/>
                <w:lang w:val="en-GB"/>
              </w:rPr>
              <w:t xml:space="preserve"> assignment....</w:t>
            </w:r>
            <w:r w:rsidR="00D125FA" w:rsidRPr="005514DD">
              <w:rPr>
                <w:rFonts w:ascii="Arial" w:hAnsi="Arial" w:cs="Arial"/>
                <w:color w:val="000000"/>
                <w:sz w:val="23"/>
                <w:szCs w:val="23"/>
                <w:lang w:val="en-GB"/>
              </w:rPr>
              <w:t>..........</w:t>
            </w:r>
            <w:r>
              <w:rPr>
                <w:rFonts w:ascii="Arial" w:hAnsi="Arial" w:cs="Arial"/>
                <w:color w:val="000000"/>
                <w:sz w:val="23"/>
                <w:szCs w:val="23"/>
                <w:lang w:val="en-GB"/>
              </w:rPr>
              <w:t>......................2</w:t>
            </w:r>
            <w:r w:rsidR="005514DD" w:rsidRPr="005514DD">
              <w:rPr>
                <w:rFonts w:ascii="Arial" w:hAnsi="Arial" w:cs="Arial"/>
                <w:color w:val="000000"/>
                <w:sz w:val="23"/>
                <w:szCs w:val="23"/>
                <w:lang w:val="en-GB"/>
              </w:rPr>
              <w:t>0 points</w:t>
            </w: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woody plant keying assignment................................10 points</w:t>
            </w: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woody plant keying test............................................15 points</w:t>
            </w: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LMS terminology quiz...............................................10 points</w:t>
            </w: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LMS ID quizzes (3 @ 10 points)...............................30 points</w:t>
            </w:r>
            <w:r w:rsidRPr="005514DD">
              <w:rPr>
                <w:rFonts w:ascii="Arial" w:hAnsi="Arial" w:cs="Arial"/>
                <w:color w:val="000000"/>
                <w:sz w:val="23"/>
                <w:szCs w:val="23"/>
                <w:lang w:val="en-GB"/>
              </w:rPr>
              <w:tab/>
            </w:r>
            <w:r w:rsidRPr="005514DD">
              <w:rPr>
                <w:rFonts w:ascii="Arial" w:hAnsi="Arial" w:cs="Arial"/>
                <w:color w:val="000000"/>
                <w:sz w:val="23"/>
                <w:szCs w:val="23"/>
                <w:lang w:val="en-GB"/>
              </w:rPr>
              <w:tab/>
            </w: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College Woodlot tree walk inventory........................15 points</w:t>
            </w: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plant (herbs/dwarf woody</w:t>
            </w:r>
            <w:r w:rsidR="00B240DA">
              <w:rPr>
                <w:rFonts w:ascii="Arial" w:hAnsi="Arial" w:cs="Arial"/>
                <w:color w:val="000000"/>
                <w:sz w:val="23"/>
                <w:szCs w:val="23"/>
                <w:lang w:val="en-GB"/>
              </w:rPr>
              <w:t>/invasives) ID tests...</w:t>
            </w:r>
            <w:r w:rsidRPr="005514DD">
              <w:rPr>
                <w:rFonts w:ascii="Arial" w:hAnsi="Arial" w:cs="Arial"/>
                <w:color w:val="000000"/>
                <w:sz w:val="23"/>
                <w:szCs w:val="23"/>
                <w:lang w:val="en-GB"/>
              </w:rPr>
              <w:t>........60 points</w:t>
            </w:r>
          </w:p>
          <w:p w:rsidR="005514DD" w:rsidRPr="005514DD" w:rsidRDefault="005514DD" w:rsidP="00D125FA">
            <w:pPr>
              <w:pStyle w:val="ListParagraph"/>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plant (herbs/dwarf woody) keying.............................20 points</w:t>
            </w:r>
          </w:p>
          <w:p w:rsidR="005514DD" w:rsidRPr="005514DD" w:rsidRDefault="005514DD" w:rsidP="00D125FA">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color w:val="000000"/>
                <w:sz w:val="23"/>
                <w:szCs w:val="23"/>
                <w:lang w:val="en-GB"/>
              </w:rPr>
            </w:pPr>
          </w:p>
          <w:p w:rsidR="005514DD" w:rsidRPr="005514DD" w:rsidRDefault="005514DD" w:rsidP="00D125FA">
            <w:pPr>
              <w:pStyle w:val="ListParagraph"/>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3"/>
                <w:szCs w:val="23"/>
                <w:lang w:val="en-GB"/>
              </w:rPr>
            </w:pPr>
            <w:r w:rsidRPr="005514DD">
              <w:rPr>
                <w:rFonts w:ascii="Arial" w:hAnsi="Arial" w:cs="Arial"/>
                <w:i/>
                <w:color w:val="000000"/>
                <w:sz w:val="23"/>
                <w:szCs w:val="23"/>
                <w:lang w:val="en-GB"/>
              </w:rPr>
              <w:t>Lecture tests/quizzes</w:t>
            </w:r>
            <w:r w:rsidRPr="005514DD">
              <w:rPr>
                <w:rFonts w:ascii="Arial" w:hAnsi="Arial" w:cs="Arial"/>
                <w:color w:val="000000"/>
                <w:sz w:val="23"/>
                <w:szCs w:val="23"/>
                <w:lang w:val="en-GB"/>
              </w:rPr>
              <w:t xml:space="preserve"> – 105 points (</w:t>
            </w:r>
            <w:r>
              <w:rPr>
                <w:rFonts w:ascii="Arial" w:hAnsi="Arial" w:cs="Arial"/>
                <w:color w:val="000000"/>
                <w:sz w:val="23"/>
                <w:szCs w:val="23"/>
                <w:lang w:val="en-GB"/>
              </w:rPr>
              <w:t>22</w:t>
            </w:r>
            <w:r w:rsidRPr="005514DD">
              <w:rPr>
                <w:rFonts w:ascii="Arial" w:hAnsi="Arial" w:cs="Arial"/>
                <w:color w:val="000000"/>
                <w:sz w:val="23"/>
                <w:szCs w:val="23"/>
                <w:lang w:val="en-GB"/>
              </w:rPr>
              <w:t>%)</w:t>
            </w:r>
          </w:p>
          <w:p w:rsidR="005514DD" w:rsidRPr="005514DD" w:rsidRDefault="005514DD" w:rsidP="00D125FA">
            <w:pPr>
              <w:pStyle w:val="ListParagraph"/>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3"/>
                <w:szCs w:val="23"/>
                <w:lang w:val="en-GB"/>
              </w:rPr>
            </w:pPr>
          </w:p>
          <w:p w:rsidR="005514DD" w:rsidRPr="005514DD" w:rsidRDefault="005514DD" w:rsidP="00D125FA">
            <w:pPr>
              <w:pStyle w:val="ListParagraph"/>
              <w:numPr>
                <w:ilvl w:val="0"/>
                <w:numId w:val="34"/>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lecture test #1...........................................................35 points</w:t>
            </w:r>
          </w:p>
          <w:p w:rsidR="005514DD" w:rsidRDefault="005514DD" w:rsidP="00D125FA">
            <w:pPr>
              <w:pStyle w:val="ListParagraph"/>
              <w:numPr>
                <w:ilvl w:val="0"/>
                <w:numId w:val="34"/>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lecture test #2...........................................................40 points</w:t>
            </w:r>
          </w:p>
          <w:p w:rsidR="00FA3979" w:rsidRPr="005514DD" w:rsidRDefault="005514DD" w:rsidP="00D125FA">
            <w:pPr>
              <w:pStyle w:val="ListParagraph"/>
              <w:numPr>
                <w:ilvl w:val="0"/>
                <w:numId w:val="34"/>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color w:val="000000"/>
                <w:sz w:val="23"/>
                <w:szCs w:val="23"/>
                <w:lang w:val="en-GB"/>
              </w:rPr>
            </w:pPr>
            <w:r w:rsidRPr="005514DD">
              <w:rPr>
                <w:rFonts w:ascii="Arial" w:hAnsi="Arial" w:cs="Arial"/>
                <w:color w:val="000000"/>
                <w:sz w:val="23"/>
                <w:szCs w:val="23"/>
                <w:lang w:val="en-GB"/>
              </w:rPr>
              <w:t>lecture quizzes (6 @ 5 points) .................................30 points</w:t>
            </w:r>
          </w:p>
          <w:p w:rsidR="005514DD" w:rsidRDefault="005514DD" w:rsidP="00D125FA">
            <w:pPr>
              <w:pStyle w:val="EnvelopeReturn"/>
              <w:ind w:left="720"/>
              <w:rPr>
                <w:sz w:val="23"/>
                <w:szCs w:val="23"/>
              </w:rPr>
            </w:pPr>
          </w:p>
          <w:p w:rsidR="00D02CDB" w:rsidRDefault="00E90ADB" w:rsidP="00E90ADB">
            <w:pPr>
              <w:pStyle w:val="EnvelopeReturn"/>
              <w:ind w:left="1080"/>
              <w:rPr>
                <w:rFonts w:cs="Arial"/>
                <w:b/>
                <w:sz w:val="22"/>
                <w:szCs w:val="22"/>
              </w:rPr>
            </w:pPr>
            <w:r w:rsidRPr="009407B4">
              <w:rPr>
                <w:rFonts w:cs="Arial"/>
                <w:color w:val="000000"/>
                <w:sz w:val="23"/>
                <w:szCs w:val="23"/>
                <w:lang w:val="en-GB"/>
              </w:rPr>
              <w:t>For a student to be eligible to complete</w:t>
            </w:r>
            <w:r w:rsidR="00D02CDB" w:rsidRPr="009407B4">
              <w:rPr>
                <w:rFonts w:cs="Arial"/>
                <w:color w:val="000000"/>
                <w:sz w:val="23"/>
                <w:szCs w:val="23"/>
                <w:lang w:val="en-GB"/>
              </w:rPr>
              <w:t xml:space="preserve"> a </w:t>
            </w:r>
            <w:r w:rsidR="00D02CDB" w:rsidRPr="009407B4">
              <w:rPr>
                <w:rFonts w:cs="Arial"/>
                <w:color w:val="000000"/>
                <w:sz w:val="23"/>
                <w:szCs w:val="23"/>
                <w:u w:val="single"/>
                <w:lang w:val="en-GB"/>
              </w:rPr>
              <w:t>missed identification test or other assessment</w:t>
            </w:r>
            <w:r w:rsidR="00D02CDB" w:rsidRPr="009407B4">
              <w:rPr>
                <w:rFonts w:cs="Arial"/>
                <w:color w:val="000000"/>
                <w:sz w:val="23"/>
                <w:szCs w:val="23"/>
                <w:lang w:val="en-GB"/>
              </w:rPr>
              <w:t xml:space="preserve">, </w:t>
            </w:r>
            <w:r w:rsidR="00D02CDB" w:rsidRPr="009407B4">
              <w:rPr>
                <w:rFonts w:cs="Arial"/>
                <w:sz w:val="23"/>
                <w:szCs w:val="23"/>
              </w:rPr>
              <w:t>the instructor must be contacted</w:t>
            </w:r>
            <w:r w:rsidRPr="009407B4">
              <w:rPr>
                <w:rFonts w:cs="Arial"/>
                <w:sz w:val="23"/>
                <w:szCs w:val="23"/>
              </w:rPr>
              <w:t xml:space="preserve"> in person or</w:t>
            </w:r>
            <w:r w:rsidR="00D02CDB" w:rsidRPr="009407B4">
              <w:rPr>
                <w:rFonts w:cs="Arial"/>
                <w:sz w:val="23"/>
                <w:szCs w:val="23"/>
              </w:rPr>
              <w:t xml:space="preserve"> via phone or email </w:t>
            </w:r>
            <w:r w:rsidRPr="009407B4">
              <w:rPr>
                <w:rFonts w:cs="Arial"/>
                <w:sz w:val="23"/>
                <w:szCs w:val="23"/>
              </w:rPr>
              <w:t>to discuss make-up options</w:t>
            </w:r>
            <w:r w:rsidR="00D02CDB" w:rsidRPr="009407B4">
              <w:rPr>
                <w:rFonts w:cs="Arial"/>
                <w:sz w:val="23"/>
                <w:szCs w:val="23"/>
              </w:rPr>
              <w:t xml:space="preserve"> </w:t>
            </w:r>
            <w:r w:rsidR="00D02CDB" w:rsidRPr="009407B4">
              <w:rPr>
                <w:rFonts w:cs="Arial"/>
                <w:sz w:val="23"/>
                <w:szCs w:val="23"/>
                <w:u w:val="single"/>
              </w:rPr>
              <w:t>within a week</w:t>
            </w:r>
            <w:r w:rsidR="00D02CDB" w:rsidRPr="009407B4">
              <w:rPr>
                <w:rFonts w:cs="Arial"/>
                <w:sz w:val="23"/>
                <w:szCs w:val="23"/>
              </w:rPr>
              <w:t xml:space="preserve"> after</w:t>
            </w:r>
            <w:r w:rsidRPr="009407B4">
              <w:rPr>
                <w:rFonts w:cs="Arial"/>
                <w:sz w:val="23"/>
                <w:szCs w:val="23"/>
              </w:rPr>
              <w:t xml:space="preserve"> the date of the missed assessment (</w:t>
            </w:r>
            <w:r w:rsidR="00D02CDB" w:rsidRPr="009407B4">
              <w:rPr>
                <w:rFonts w:cs="Arial"/>
                <w:sz w:val="23"/>
                <w:szCs w:val="23"/>
              </w:rPr>
              <w:t>except under extenuating circumstances</w:t>
            </w:r>
            <w:r w:rsidRPr="009407B4">
              <w:rPr>
                <w:rFonts w:cs="Arial"/>
                <w:sz w:val="23"/>
                <w:szCs w:val="23"/>
              </w:rPr>
              <w:t xml:space="preserve">, </w:t>
            </w:r>
            <w:r w:rsidR="00D02CDB" w:rsidRPr="009407B4">
              <w:rPr>
                <w:rFonts w:cs="Arial"/>
                <w:sz w:val="23"/>
                <w:szCs w:val="23"/>
              </w:rPr>
              <w:t>e.g., doctor’s note</w:t>
            </w:r>
            <w:r w:rsidRPr="009407B4">
              <w:rPr>
                <w:rFonts w:cs="Arial"/>
                <w:sz w:val="23"/>
                <w:szCs w:val="23"/>
              </w:rPr>
              <w:t>)</w:t>
            </w:r>
            <w:r w:rsidR="00D02CDB" w:rsidRPr="009407B4">
              <w:rPr>
                <w:rFonts w:cs="Arial"/>
                <w:sz w:val="23"/>
                <w:szCs w:val="23"/>
              </w:rPr>
              <w:t>.</w:t>
            </w:r>
            <w:r w:rsidR="00D02CDB" w:rsidRPr="004D2ADF">
              <w:rPr>
                <w:rFonts w:cs="Arial"/>
                <w:b/>
                <w:sz w:val="22"/>
                <w:szCs w:val="22"/>
              </w:rPr>
              <w:t xml:space="preserve"> </w:t>
            </w:r>
          </w:p>
          <w:p w:rsidR="004C14A1" w:rsidRDefault="004C14A1" w:rsidP="00E90ADB">
            <w:pPr>
              <w:pStyle w:val="EnvelopeReturn"/>
              <w:ind w:left="1080"/>
              <w:rPr>
                <w:rFonts w:cs="Arial"/>
                <w:b/>
                <w:sz w:val="22"/>
                <w:szCs w:val="22"/>
              </w:rPr>
            </w:pPr>
          </w:p>
          <w:p w:rsidR="004C14A1" w:rsidRPr="004C14A1" w:rsidRDefault="004C14A1" w:rsidP="00E90ADB">
            <w:pPr>
              <w:pStyle w:val="EnvelopeReturn"/>
              <w:ind w:left="1080"/>
              <w:rPr>
                <w:sz w:val="23"/>
                <w:szCs w:val="23"/>
              </w:rPr>
            </w:pPr>
            <w:r w:rsidRPr="009407B4">
              <w:rPr>
                <w:rFonts w:cs="Arial"/>
                <w:bCs/>
                <w:sz w:val="23"/>
                <w:szCs w:val="23"/>
                <w:u w:val="single"/>
              </w:rPr>
              <w:t>No make-ups</w:t>
            </w:r>
            <w:r w:rsidRPr="009407B4">
              <w:rPr>
                <w:rFonts w:cs="Arial"/>
                <w:bCs/>
                <w:sz w:val="23"/>
                <w:szCs w:val="23"/>
              </w:rPr>
              <w:t xml:space="preserve"> will be allowed for </w:t>
            </w:r>
            <w:r w:rsidRPr="009407B4">
              <w:rPr>
                <w:rFonts w:cs="Arial"/>
                <w:bCs/>
                <w:sz w:val="23"/>
                <w:szCs w:val="23"/>
                <w:u w:val="single"/>
              </w:rPr>
              <w:t>lecture quizzes or ID tests</w:t>
            </w:r>
            <w:r w:rsidRPr="009407B4">
              <w:rPr>
                <w:rFonts w:cs="Arial"/>
                <w:bCs/>
                <w:sz w:val="23"/>
                <w:szCs w:val="23"/>
              </w:rPr>
              <w:t xml:space="preserve"> scheduled away from the main campus/</w:t>
            </w:r>
            <w:r w:rsidR="00B240DA">
              <w:rPr>
                <w:rFonts w:cs="Arial"/>
                <w:bCs/>
                <w:sz w:val="23"/>
                <w:szCs w:val="23"/>
              </w:rPr>
              <w:t xml:space="preserve">college </w:t>
            </w:r>
            <w:r w:rsidRPr="009407B4">
              <w:rPr>
                <w:rFonts w:cs="Arial"/>
                <w:bCs/>
                <w:sz w:val="23"/>
                <w:szCs w:val="23"/>
              </w:rPr>
              <w:t>woodlot except under extenuating circumstances.</w:t>
            </w:r>
          </w:p>
          <w:p w:rsidR="004C14A1" w:rsidRDefault="004C14A1" w:rsidP="004C14A1">
            <w:pPr>
              <w:pStyle w:val="EnvelopeReturn"/>
              <w:ind w:left="1080"/>
              <w:rPr>
                <w:sz w:val="23"/>
                <w:szCs w:val="23"/>
              </w:rPr>
            </w:pPr>
          </w:p>
          <w:p w:rsidR="004C14A1" w:rsidRDefault="004C14A1" w:rsidP="004C14A1">
            <w:pPr>
              <w:pStyle w:val="EnvelopeReturn"/>
              <w:ind w:left="1080"/>
              <w:rPr>
                <w:sz w:val="23"/>
                <w:szCs w:val="23"/>
              </w:rPr>
            </w:pPr>
          </w:p>
          <w:p w:rsidR="005514DD" w:rsidRPr="00340351" w:rsidRDefault="005514DD" w:rsidP="00DC2E1B">
            <w:pPr>
              <w:pStyle w:val="EnvelopeReturn"/>
              <w:rPr>
                <w:sz w:val="23"/>
                <w:szCs w:val="23"/>
              </w:rPr>
            </w:pPr>
          </w:p>
        </w:tc>
      </w:tr>
      <w:tr w:rsidR="004C14A1" w:rsidRPr="00340351" w:rsidTr="00E90ADB">
        <w:trPr>
          <w:cantSplit/>
        </w:trPr>
        <w:tc>
          <w:tcPr>
            <w:tcW w:w="8897" w:type="dxa"/>
            <w:gridSpan w:val="9"/>
            <w:tcBorders>
              <w:top w:val="nil"/>
              <w:left w:val="nil"/>
              <w:bottom w:val="nil"/>
              <w:right w:val="nil"/>
            </w:tcBorders>
          </w:tcPr>
          <w:p w:rsidR="009407B4" w:rsidRPr="009407B4" w:rsidRDefault="009407B4" w:rsidP="009407B4">
            <w:pPr>
              <w:pStyle w:val="EnvelopeReturn"/>
              <w:rPr>
                <w:sz w:val="23"/>
                <w:szCs w:val="23"/>
              </w:rPr>
            </w:pPr>
          </w:p>
          <w:p w:rsidR="004C14A1" w:rsidRDefault="004C14A1" w:rsidP="004C14A1">
            <w:pPr>
              <w:pStyle w:val="EnvelopeReturn"/>
              <w:numPr>
                <w:ilvl w:val="0"/>
                <w:numId w:val="32"/>
              </w:numPr>
              <w:ind w:left="1080"/>
              <w:rPr>
                <w:sz w:val="23"/>
                <w:szCs w:val="23"/>
              </w:rPr>
            </w:pPr>
            <w:r w:rsidRPr="00340351">
              <w:rPr>
                <w:sz w:val="23"/>
                <w:szCs w:val="23"/>
              </w:rPr>
              <w:t>The following semester grades will be assigned to students:</w:t>
            </w:r>
          </w:p>
          <w:p w:rsidR="003A52EB" w:rsidRPr="004C14A1" w:rsidRDefault="003A52EB" w:rsidP="003A52EB">
            <w:pPr>
              <w:pStyle w:val="EnvelopeReturn"/>
              <w:ind w:left="1080"/>
              <w:rPr>
                <w:sz w:val="23"/>
                <w:szCs w:val="23"/>
              </w:rPr>
            </w:pPr>
          </w:p>
        </w:tc>
      </w:tr>
      <w:tr w:rsidR="00FA3979" w:rsidRPr="00340351" w:rsidTr="00E90ADB">
        <w:tc>
          <w:tcPr>
            <w:tcW w:w="1701" w:type="dxa"/>
            <w:gridSpan w:val="4"/>
            <w:tcBorders>
              <w:top w:val="nil"/>
              <w:left w:val="nil"/>
              <w:bottom w:val="nil"/>
              <w:right w:val="nil"/>
            </w:tcBorders>
          </w:tcPr>
          <w:p w:rsidR="00FA3979" w:rsidRPr="00340351" w:rsidRDefault="003A52EB" w:rsidP="00DC2E1B">
            <w:pPr>
              <w:jc w:val="center"/>
              <w:rPr>
                <w:rFonts w:ascii="Arial" w:hAnsi="Arial" w:cs="Arial"/>
                <w:sz w:val="23"/>
                <w:szCs w:val="23"/>
                <w:u w:val="single"/>
              </w:rPr>
            </w:pPr>
            <w:r>
              <w:rPr>
                <w:noProof/>
                <w:sz w:val="23"/>
                <w:szCs w:val="23"/>
                <w:lang w:val="en-CA" w:eastAsia="en-CA"/>
              </w:rPr>
              <mc:AlternateContent>
                <mc:Choice Requires="wps">
                  <w:drawing>
                    <wp:anchor distT="0" distB="0" distL="114300" distR="114300" simplePos="0" relativeHeight="251659264" behindDoc="0" locked="0" layoutInCell="1" allowOverlap="1" wp14:anchorId="58E4350D" wp14:editId="45D41E59">
                      <wp:simplePos x="0" y="0"/>
                      <wp:positionH relativeFrom="column">
                        <wp:posOffset>194021</wp:posOffset>
                      </wp:positionH>
                      <wp:positionV relativeFrom="paragraph">
                        <wp:posOffset>79738</wp:posOffset>
                      </wp:positionV>
                      <wp:extent cx="4863449" cy="1544491"/>
                      <wp:effectExtent l="0" t="0" r="13970" b="17780"/>
                      <wp:wrapNone/>
                      <wp:docPr id="1" name="Rectangle 1"/>
                      <wp:cNvGraphicFramePr/>
                      <a:graphic xmlns:a="http://schemas.openxmlformats.org/drawingml/2006/main">
                        <a:graphicData uri="http://schemas.microsoft.com/office/word/2010/wordprocessingShape">
                          <wps:wsp>
                            <wps:cNvSpPr/>
                            <wps:spPr>
                              <a:xfrm>
                                <a:off x="0" y="0"/>
                                <a:ext cx="4863449" cy="154449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3pt;margin-top:6.3pt;width:382.9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" filled="f" strokecolor="black [3213]" strokeweight=".5pt"/>
                  </w:pict>
                </mc:Fallback>
              </mc:AlternateContent>
            </w:r>
          </w:p>
          <w:p w:rsidR="004C14A1" w:rsidRDefault="004C14A1" w:rsidP="00FA3979">
            <w:pPr>
              <w:rPr>
                <w:rFonts w:ascii="Arial" w:hAnsi="Arial" w:cs="Arial"/>
                <w:sz w:val="23"/>
                <w:szCs w:val="23"/>
                <w:u w:val="single"/>
              </w:rPr>
            </w:pPr>
          </w:p>
          <w:p w:rsidR="00FA3979" w:rsidRPr="00340351" w:rsidRDefault="003A52EB" w:rsidP="00FA3979">
            <w:pPr>
              <w:rPr>
                <w:rFonts w:ascii="Arial" w:hAnsi="Arial" w:cs="Arial"/>
                <w:sz w:val="23"/>
                <w:szCs w:val="23"/>
                <w:u w:val="single"/>
              </w:rPr>
            </w:pPr>
            <w:r w:rsidRPr="003A52EB">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u w:val="single"/>
              </w:rPr>
              <w:t>Grade</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u w:val="single"/>
              </w:rPr>
            </w:pPr>
          </w:p>
          <w:p w:rsidR="004C14A1" w:rsidRDefault="004C14A1" w:rsidP="00DC2E1B">
            <w:pPr>
              <w:jc w:val="center"/>
              <w:rPr>
                <w:rFonts w:ascii="Arial" w:hAnsi="Arial" w:cs="Arial"/>
                <w:sz w:val="23"/>
                <w:szCs w:val="23"/>
                <w:u w:val="single"/>
              </w:rPr>
            </w:pPr>
          </w:p>
          <w:p w:rsidR="00FA3979" w:rsidRPr="00340351" w:rsidRDefault="00FA3979" w:rsidP="00DC2E1B">
            <w:pPr>
              <w:jc w:val="center"/>
              <w:rPr>
                <w:rFonts w:ascii="Arial" w:hAnsi="Arial" w:cs="Arial"/>
                <w:sz w:val="23"/>
                <w:szCs w:val="23"/>
                <w:u w:val="single"/>
              </w:rPr>
            </w:pPr>
            <w:r w:rsidRPr="00340351">
              <w:rPr>
                <w:rFonts w:ascii="Arial" w:hAnsi="Arial" w:cs="Arial"/>
                <w:sz w:val="23"/>
                <w:szCs w:val="23"/>
                <w:u w:val="single"/>
              </w:rPr>
              <w:t>Definition</w:t>
            </w:r>
          </w:p>
        </w:tc>
        <w:tc>
          <w:tcPr>
            <w:tcW w:w="2518" w:type="dxa"/>
            <w:gridSpan w:val="3"/>
            <w:tcBorders>
              <w:top w:val="nil"/>
              <w:left w:val="nil"/>
              <w:bottom w:val="nil"/>
              <w:right w:val="nil"/>
            </w:tcBorders>
          </w:tcPr>
          <w:p w:rsidR="004C14A1" w:rsidRDefault="004C14A1" w:rsidP="00DC2E1B">
            <w:pPr>
              <w:jc w:val="center"/>
              <w:rPr>
                <w:rFonts w:ascii="Arial" w:hAnsi="Arial" w:cs="Arial"/>
                <w:sz w:val="23"/>
                <w:szCs w:val="23"/>
              </w:rPr>
            </w:pPr>
          </w:p>
          <w:p w:rsidR="00FA3979" w:rsidRPr="00340351" w:rsidRDefault="00FA3979" w:rsidP="003A52EB">
            <w:pP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pStyle w:val="EnvelopeReturn"/>
              <w:rPr>
                <w:sz w:val="23"/>
                <w:szCs w:val="23"/>
              </w:rPr>
            </w:pPr>
            <w:r>
              <w:rPr>
                <w:sz w:val="23"/>
                <w:szCs w:val="23"/>
              </w:rPr>
              <w:t xml:space="preserve">  </w:t>
            </w:r>
            <w:r w:rsidR="009407B4">
              <w:rPr>
                <w:sz w:val="23"/>
                <w:szCs w:val="23"/>
              </w:rPr>
              <w:t xml:space="preserve">   </w:t>
            </w:r>
            <w:r w:rsidR="00FF13D7">
              <w:rPr>
                <w:sz w:val="23"/>
                <w:szCs w:val="23"/>
              </w:rPr>
              <w:t xml:space="preserve">      </w:t>
            </w:r>
            <w:r w:rsidR="00FA3979" w:rsidRPr="00340351">
              <w:rPr>
                <w:sz w:val="23"/>
                <w:szCs w:val="23"/>
              </w:rPr>
              <w:t>A+</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90 - 100%</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4.00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A</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80 - 89%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4.00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B</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70 - 79%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3.00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C</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60 - 69%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2.00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D</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50 -59%</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1.00</w:t>
            </w:r>
          </w:p>
        </w:tc>
      </w:tr>
      <w:tr w:rsidR="00FA3979" w:rsidRPr="00340351" w:rsidTr="00E90ADB">
        <w:tc>
          <w:tcPr>
            <w:tcW w:w="1701" w:type="dxa"/>
            <w:gridSpan w:val="4"/>
            <w:tcBorders>
              <w:top w:val="nil"/>
              <w:left w:val="nil"/>
              <w:bottom w:val="nil"/>
              <w:right w:val="nil"/>
            </w:tcBorders>
          </w:tcPr>
          <w:p w:rsidR="00FA3979" w:rsidRPr="00340351" w:rsidRDefault="003A52EB" w:rsidP="00DC2E1B">
            <w:pPr>
              <w:rPr>
                <w:rFonts w:ascii="Arial" w:hAnsi="Arial" w:cs="Arial"/>
                <w:sz w:val="23"/>
                <w:szCs w:val="23"/>
              </w:rPr>
            </w:pPr>
            <w:r>
              <w:rPr>
                <w:rFonts w:ascii="Arial" w:hAnsi="Arial" w:cs="Arial"/>
                <w:sz w:val="23"/>
                <w:szCs w:val="23"/>
              </w:rPr>
              <w:t xml:space="preserve">  </w:t>
            </w:r>
            <w:r w:rsidR="009407B4">
              <w:rPr>
                <w:rFonts w:ascii="Arial" w:hAnsi="Arial" w:cs="Arial"/>
                <w:sz w:val="23"/>
                <w:szCs w:val="23"/>
              </w:rPr>
              <w:t xml:space="preserve">   </w:t>
            </w:r>
            <w:r w:rsidR="00FF13D7">
              <w:rPr>
                <w:rFonts w:ascii="Arial" w:hAnsi="Arial" w:cs="Arial"/>
                <w:sz w:val="23"/>
                <w:szCs w:val="23"/>
              </w:rPr>
              <w:t xml:space="preserve">      </w:t>
            </w:r>
            <w:r w:rsidR="00FA3979" w:rsidRPr="00340351">
              <w:rPr>
                <w:rFonts w:ascii="Arial" w:hAnsi="Arial" w:cs="Arial"/>
                <w:sz w:val="23"/>
                <w:szCs w:val="23"/>
              </w:rPr>
              <w:t>F (Fail)</w:t>
            </w:r>
          </w:p>
        </w:tc>
        <w:tc>
          <w:tcPr>
            <w:tcW w:w="4678" w:type="dxa"/>
            <w:gridSpan w:val="2"/>
            <w:tcBorders>
              <w:top w:val="nil"/>
              <w:left w:val="nil"/>
              <w:bottom w:val="nil"/>
              <w:right w:val="nil"/>
            </w:tcBorders>
          </w:tcPr>
          <w:p w:rsidR="00FA3979" w:rsidRPr="00340351" w:rsidRDefault="00FA3979" w:rsidP="00DC2E1B">
            <w:pPr>
              <w:jc w:val="center"/>
              <w:rPr>
                <w:rFonts w:ascii="Arial" w:hAnsi="Arial" w:cs="Arial"/>
                <w:sz w:val="23"/>
                <w:szCs w:val="23"/>
              </w:rPr>
            </w:pPr>
            <w:r w:rsidRPr="00340351">
              <w:rPr>
                <w:rFonts w:ascii="Arial" w:hAnsi="Arial" w:cs="Arial"/>
                <w:sz w:val="23"/>
                <w:szCs w:val="23"/>
              </w:rPr>
              <w:t>49% and below</w:t>
            </w:r>
          </w:p>
        </w:tc>
        <w:tc>
          <w:tcPr>
            <w:tcW w:w="2518" w:type="dxa"/>
            <w:gridSpan w:val="3"/>
            <w:tcBorders>
              <w:top w:val="nil"/>
              <w:left w:val="nil"/>
              <w:bottom w:val="nil"/>
              <w:right w:val="nil"/>
            </w:tcBorders>
          </w:tcPr>
          <w:p w:rsidR="00FA3979" w:rsidRPr="00340351" w:rsidRDefault="003A52EB" w:rsidP="003A52EB">
            <w:pPr>
              <w:rPr>
                <w:rFonts w:ascii="Arial" w:hAnsi="Arial" w:cs="Arial"/>
                <w:sz w:val="23"/>
                <w:szCs w:val="23"/>
              </w:rPr>
            </w:pPr>
            <w:r>
              <w:rPr>
                <w:rFonts w:ascii="Arial" w:hAnsi="Arial" w:cs="Arial"/>
                <w:sz w:val="23"/>
                <w:szCs w:val="23"/>
              </w:rPr>
              <w:t xml:space="preserve">    </w:t>
            </w:r>
            <w:r w:rsidR="00FA3979" w:rsidRPr="00340351">
              <w:rPr>
                <w:rFonts w:ascii="Arial" w:hAnsi="Arial" w:cs="Arial"/>
                <w:sz w:val="23"/>
                <w:szCs w:val="23"/>
              </w:rPr>
              <w:t>0.00</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DC2E1B">
            <w:pPr>
              <w:rPr>
                <w:rFonts w:ascii="Arial" w:hAnsi="Arial" w:cs="Arial"/>
                <w:sz w:val="23"/>
                <w:szCs w:val="23"/>
              </w:rPr>
            </w:pPr>
          </w:p>
          <w:p w:rsidR="009407B4" w:rsidRDefault="009407B4" w:rsidP="00DC2E1B">
            <w:pPr>
              <w:rPr>
                <w:rFonts w:ascii="Arial" w:hAnsi="Arial" w:cs="Arial"/>
                <w:sz w:val="23"/>
                <w:szCs w:val="23"/>
              </w:rPr>
            </w:pPr>
          </w:p>
          <w:p w:rsidR="00FA3979" w:rsidRPr="00340351" w:rsidRDefault="00FA3979" w:rsidP="00DC2E1B">
            <w:pPr>
              <w:rPr>
                <w:rFonts w:ascii="Arial" w:hAnsi="Arial" w:cs="Arial"/>
                <w:sz w:val="23"/>
                <w:szCs w:val="23"/>
              </w:rPr>
            </w:pPr>
            <w:r w:rsidRPr="00340351">
              <w:rPr>
                <w:rFonts w:ascii="Arial" w:hAnsi="Arial" w:cs="Arial"/>
                <w:sz w:val="23"/>
                <w:szCs w:val="23"/>
              </w:rPr>
              <w:t>CR (Credit)</w:t>
            </w:r>
          </w:p>
        </w:tc>
        <w:tc>
          <w:tcPr>
            <w:tcW w:w="6520" w:type="dxa"/>
            <w:gridSpan w:val="2"/>
            <w:tcBorders>
              <w:top w:val="nil"/>
              <w:left w:val="nil"/>
              <w:bottom w:val="nil"/>
              <w:right w:val="nil"/>
            </w:tcBorders>
          </w:tcPr>
          <w:p w:rsidR="00FA3979" w:rsidRPr="00340351" w:rsidRDefault="00FA3979" w:rsidP="00DC2E1B">
            <w:pPr>
              <w:rPr>
                <w:rFonts w:ascii="Arial" w:hAnsi="Arial" w:cs="Arial"/>
                <w:sz w:val="23"/>
                <w:szCs w:val="23"/>
              </w:rPr>
            </w:pPr>
          </w:p>
          <w:p w:rsidR="009407B4" w:rsidRDefault="009407B4" w:rsidP="00DC2E1B">
            <w:pPr>
              <w:rPr>
                <w:rFonts w:ascii="Arial" w:hAnsi="Arial" w:cs="Arial"/>
                <w:sz w:val="23"/>
                <w:szCs w:val="23"/>
              </w:rPr>
            </w:pPr>
          </w:p>
          <w:p w:rsidR="00FA3979" w:rsidRPr="00340351" w:rsidRDefault="00FA3979" w:rsidP="00DC2E1B">
            <w:pPr>
              <w:rPr>
                <w:rFonts w:ascii="Arial" w:hAnsi="Arial" w:cs="Arial"/>
                <w:sz w:val="23"/>
                <w:szCs w:val="23"/>
              </w:rPr>
            </w:pPr>
            <w:r w:rsidRPr="00340351">
              <w:rPr>
                <w:rFonts w:ascii="Arial" w:hAnsi="Arial" w:cs="Arial"/>
                <w:sz w:val="23"/>
                <w:szCs w:val="23"/>
              </w:rPr>
              <w:t>Credit for diploma requirements has been awarded.</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Satisfactory achievement in field /clinical placement or non-graded subject area.</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U</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Unsatisfactory achievement in field/clinical placement or non-graded subject area.</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X</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NR</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 xml:space="preserve">Grade not reported to Registrar's office.  </w:t>
            </w:r>
          </w:p>
        </w:tc>
      </w:tr>
      <w:tr w:rsidR="00FA3979" w:rsidRPr="00340351" w:rsidTr="00FF13D7">
        <w:trPr>
          <w:gridBefore w:val="1"/>
          <w:gridAfter w:val="2"/>
          <w:wBefore w:w="534" w:type="dxa"/>
          <w:wAfter w:w="142" w:type="dxa"/>
        </w:trPr>
        <w:tc>
          <w:tcPr>
            <w:tcW w:w="1701" w:type="dxa"/>
            <w:gridSpan w:val="4"/>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W</w:t>
            </w:r>
          </w:p>
        </w:tc>
        <w:tc>
          <w:tcPr>
            <w:tcW w:w="6520" w:type="dxa"/>
            <w:gridSpan w:val="2"/>
            <w:tcBorders>
              <w:top w:val="nil"/>
              <w:left w:val="nil"/>
              <w:bottom w:val="nil"/>
              <w:right w:val="nil"/>
            </w:tcBorders>
          </w:tcPr>
          <w:p w:rsidR="00FA3979" w:rsidRPr="00340351" w:rsidRDefault="00FA3979" w:rsidP="009407B4">
            <w:pPr>
              <w:spacing w:before="120"/>
              <w:rPr>
                <w:rFonts w:ascii="Arial" w:hAnsi="Arial" w:cs="Arial"/>
                <w:sz w:val="23"/>
                <w:szCs w:val="23"/>
              </w:rPr>
            </w:pPr>
            <w:r w:rsidRPr="00340351">
              <w:rPr>
                <w:rFonts w:ascii="Arial" w:hAnsi="Arial" w:cs="Arial"/>
                <w:sz w:val="23"/>
                <w:szCs w:val="23"/>
              </w:rPr>
              <w:t>Student has withdrawn from the course without academic penalty.</w:t>
            </w:r>
          </w:p>
          <w:p w:rsidR="00FA3979" w:rsidRPr="00340351" w:rsidRDefault="00FA3979" w:rsidP="009407B4">
            <w:pPr>
              <w:spacing w:before="120"/>
              <w:rPr>
                <w:rFonts w:ascii="Arial" w:hAnsi="Arial" w:cs="Arial"/>
                <w:sz w:val="23"/>
                <w:szCs w:val="23"/>
              </w:rPr>
            </w:pPr>
          </w:p>
        </w:tc>
      </w:tr>
      <w:tr w:rsidR="00FA3979" w:rsidTr="00E90ADB">
        <w:trPr>
          <w:gridAfter w:val="1"/>
          <w:wAfter w:w="59" w:type="dxa"/>
          <w:cantSplit/>
        </w:trPr>
        <w:tc>
          <w:tcPr>
            <w:tcW w:w="8838" w:type="dxa"/>
            <w:gridSpan w:val="8"/>
          </w:tcPr>
          <w:p w:rsidR="00FA3979" w:rsidRPr="00FA3979" w:rsidRDefault="00FA3979" w:rsidP="00DC2E1B">
            <w:pPr>
              <w:rPr>
                <w:rFonts w:ascii="Arial" w:hAnsi="Arial" w:cs="Arial"/>
                <w:b/>
                <w:sz w:val="23"/>
                <w:szCs w:val="23"/>
              </w:rPr>
            </w:pPr>
            <w:r w:rsidRPr="00FA3979">
              <w:rPr>
                <w:rFonts w:ascii="Arial" w:hAnsi="Arial" w:cs="Arial"/>
                <w:b/>
                <w:sz w:val="23"/>
                <w:szCs w:val="23"/>
              </w:rPr>
              <w:lastRenderedPageBreak/>
              <w:t>VI.  SPECIAL NOTES:</w:t>
            </w:r>
          </w:p>
          <w:p w:rsidR="00FA3979" w:rsidRDefault="00FA3979" w:rsidP="00DC2E1B">
            <w:pPr>
              <w:rPr>
                <w:rFonts w:ascii="Arial" w:hAnsi="Arial" w:cs="Arial"/>
                <w:sz w:val="23"/>
                <w:szCs w:val="23"/>
                <w:u w:val="single"/>
              </w:rPr>
            </w:pPr>
          </w:p>
          <w:p w:rsidR="00E033B1" w:rsidRPr="00E033B1" w:rsidRDefault="00E033B1" w:rsidP="00E033B1">
            <w:pPr>
              <w:rPr>
                <w:rFonts w:ascii="Arial" w:hAnsi="Arial"/>
                <w:sz w:val="23"/>
                <w:szCs w:val="23"/>
              </w:rPr>
            </w:pPr>
            <w:r w:rsidRPr="00E033B1">
              <w:rPr>
                <w:rFonts w:ascii="Arial" w:hAnsi="Arial"/>
                <w:sz w:val="23"/>
                <w:szCs w:val="23"/>
                <w:u w:val="single"/>
              </w:rPr>
              <w:t>Course Outline Amendments</w:t>
            </w:r>
          </w:p>
          <w:p w:rsidR="00E033B1" w:rsidRPr="00E033B1" w:rsidRDefault="00E033B1" w:rsidP="00E033B1">
            <w:pPr>
              <w:rPr>
                <w:rFonts w:ascii="Arial" w:hAnsi="Arial"/>
                <w:sz w:val="23"/>
                <w:szCs w:val="23"/>
              </w:rPr>
            </w:pPr>
            <w:r w:rsidRPr="00E033B1">
              <w:rPr>
                <w:rFonts w:ascii="Arial" w:hAnsi="Arial"/>
                <w:sz w:val="23"/>
                <w:szCs w:val="23"/>
              </w:rPr>
              <w:t>The professor reserves the right to change the information contained in this course outline depending on the needs of the learner and the availability of resources.</w:t>
            </w:r>
          </w:p>
          <w:p w:rsidR="00E033B1" w:rsidRDefault="00E033B1" w:rsidP="00DC2E1B">
            <w:pPr>
              <w:rPr>
                <w:rFonts w:ascii="Arial" w:hAnsi="Arial" w:cs="Arial"/>
                <w:sz w:val="23"/>
                <w:szCs w:val="23"/>
                <w:u w:val="single"/>
              </w:rPr>
            </w:pPr>
          </w:p>
          <w:p w:rsidR="00FA3979" w:rsidRPr="00340351" w:rsidRDefault="00E033B1" w:rsidP="00DC2E1B">
            <w:pPr>
              <w:rPr>
                <w:rFonts w:ascii="Arial" w:hAnsi="Arial" w:cs="Arial"/>
                <w:sz w:val="23"/>
                <w:szCs w:val="23"/>
                <w:u w:val="single"/>
              </w:rPr>
            </w:pPr>
            <w:r>
              <w:rPr>
                <w:rFonts w:ascii="Arial" w:hAnsi="Arial" w:cs="Arial"/>
                <w:sz w:val="23"/>
                <w:szCs w:val="23"/>
                <w:u w:val="single"/>
              </w:rPr>
              <w:t>Attendance</w:t>
            </w:r>
          </w:p>
          <w:p w:rsidR="00FA3979" w:rsidRPr="00340351" w:rsidRDefault="00FA3979" w:rsidP="00DC2E1B">
            <w:pPr>
              <w:rPr>
                <w:rFonts w:ascii="Arial" w:hAnsi="Arial" w:cs="Arial"/>
                <w:sz w:val="23"/>
                <w:szCs w:val="23"/>
              </w:rPr>
            </w:pPr>
            <w:r w:rsidRPr="00340351">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3979" w:rsidRDefault="00FA3979" w:rsidP="00DC2E1B">
            <w:pPr>
              <w:rPr>
                <w:rFonts w:ascii="Arial" w:hAnsi="Arial" w:cs="Arial"/>
              </w:rPr>
            </w:pPr>
          </w:p>
          <w:p w:rsidR="00FA3979" w:rsidRPr="00E033B1" w:rsidRDefault="00E40101" w:rsidP="00DC2E1B">
            <w:pPr>
              <w:pStyle w:val="Default"/>
              <w:rPr>
                <w:sz w:val="23"/>
                <w:szCs w:val="23"/>
                <w:u w:val="single"/>
              </w:rPr>
            </w:pPr>
            <w:r>
              <w:rPr>
                <w:bCs/>
                <w:sz w:val="23"/>
                <w:szCs w:val="23"/>
                <w:u w:val="single"/>
              </w:rPr>
              <w:t xml:space="preserve">Field </w:t>
            </w:r>
            <w:r w:rsidR="000047C3">
              <w:rPr>
                <w:bCs/>
                <w:sz w:val="23"/>
                <w:szCs w:val="23"/>
                <w:u w:val="single"/>
              </w:rPr>
              <w:t>Labs</w:t>
            </w:r>
            <w:r w:rsidR="00FA3979" w:rsidRPr="00E033B1">
              <w:rPr>
                <w:bCs/>
                <w:sz w:val="23"/>
                <w:szCs w:val="23"/>
                <w:u w:val="single"/>
              </w:rPr>
              <w:t xml:space="preserve"> </w:t>
            </w:r>
          </w:p>
          <w:p w:rsidR="00FA3979" w:rsidRPr="00E033B1" w:rsidRDefault="00FA3979" w:rsidP="00E033B1">
            <w:pPr>
              <w:pStyle w:val="Default"/>
              <w:rPr>
                <w:sz w:val="23"/>
                <w:szCs w:val="23"/>
              </w:rPr>
            </w:pPr>
            <w:r w:rsidRPr="00340351">
              <w:rPr>
                <w:sz w:val="23"/>
                <w:szCs w:val="23"/>
              </w:rPr>
              <w:t xml:space="preserve">Students must wear appropriate clothing and safety equipment when on outdoor scheduled field exercises. </w:t>
            </w:r>
            <w:r w:rsidRPr="00E033B1">
              <w:rPr>
                <w:sz w:val="23"/>
                <w:szCs w:val="23"/>
              </w:rPr>
              <w:t xml:space="preserve">A student who comes </w:t>
            </w:r>
            <w:r w:rsidR="00E033B1" w:rsidRPr="00E033B1">
              <w:rPr>
                <w:sz w:val="23"/>
                <w:szCs w:val="23"/>
              </w:rPr>
              <w:t>to an</w:t>
            </w:r>
            <w:r w:rsidRPr="00E033B1">
              <w:rPr>
                <w:sz w:val="23"/>
                <w:szCs w:val="23"/>
              </w:rPr>
              <w:t xml:space="preserve"> outdoor </w:t>
            </w:r>
            <w:r w:rsidR="00E033B1" w:rsidRPr="00E033B1">
              <w:rPr>
                <w:sz w:val="23"/>
                <w:szCs w:val="23"/>
              </w:rPr>
              <w:t>lab</w:t>
            </w:r>
            <w:r w:rsidRPr="00E033B1">
              <w:rPr>
                <w:sz w:val="23"/>
                <w:szCs w:val="23"/>
              </w:rPr>
              <w:t xml:space="preserve"> withou</w:t>
            </w:r>
            <w:r w:rsidR="00D20761" w:rsidRPr="00E033B1">
              <w:rPr>
                <w:sz w:val="23"/>
                <w:szCs w:val="23"/>
              </w:rPr>
              <w:t xml:space="preserve">t </w:t>
            </w:r>
            <w:r w:rsidR="00E033B1" w:rsidRPr="00E033B1">
              <w:rPr>
                <w:sz w:val="23"/>
                <w:szCs w:val="23"/>
              </w:rPr>
              <w:t xml:space="preserve">the </w:t>
            </w:r>
            <w:r w:rsidR="00D20761" w:rsidRPr="00E033B1">
              <w:rPr>
                <w:sz w:val="23"/>
                <w:szCs w:val="23"/>
              </w:rPr>
              <w:t>requested safety equipment or</w:t>
            </w:r>
            <w:r w:rsidR="00E033B1" w:rsidRPr="00E033B1">
              <w:rPr>
                <w:sz w:val="23"/>
                <w:szCs w:val="23"/>
              </w:rPr>
              <w:t xml:space="preserve"> is wearing</w:t>
            </w:r>
            <w:r w:rsidRPr="00E033B1">
              <w:rPr>
                <w:sz w:val="23"/>
                <w:szCs w:val="23"/>
              </w:rPr>
              <w:t xml:space="preserve"> inappropriate winter clothing will be marked absent and will not attend the class and this includes writing tests given in the outdoors. </w:t>
            </w:r>
          </w:p>
          <w:p w:rsidR="00FA3979" w:rsidRPr="00340351" w:rsidRDefault="00FA3979" w:rsidP="00DC2E1B">
            <w:pPr>
              <w:pStyle w:val="Default"/>
              <w:ind w:left="360"/>
              <w:rPr>
                <w:sz w:val="23"/>
                <w:szCs w:val="23"/>
              </w:rPr>
            </w:pPr>
          </w:p>
          <w:p w:rsidR="00FA3979" w:rsidRDefault="00FA3979" w:rsidP="00E033B1">
            <w:pPr>
              <w:pStyle w:val="Default"/>
              <w:rPr>
                <w:sz w:val="23"/>
                <w:szCs w:val="23"/>
              </w:rPr>
            </w:pPr>
            <w:r w:rsidRPr="00340351">
              <w:rPr>
                <w:sz w:val="23"/>
                <w:szCs w:val="23"/>
              </w:rPr>
              <w:t xml:space="preserve">Any student who in the judgement of the </w:t>
            </w:r>
            <w:r w:rsidRPr="00E033B1">
              <w:rPr>
                <w:b/>
                <w:sz w:val="23"/>
                <w:szCs w:val="23"/>
              </w:rPr>
              <w:t>instructor</w:t>
            </w:r>
            <w:r w:rsidR="00E033B1" w:rsidRPr="00E033B1">
              <w:rPr>
                <w:b/>
                <w:sz w:val="23"/>
                <w:szCs w:val="23"/>
              </w:rPr>
              <w:t xml:space="preserve"> </w:t>
            </w:r>
            <w:r w:rsidR="00E033B1" w:rsidRPr="00766538">
              <w:rPr>
                <w:sz w:val="23"/>
                <w:szCs w:val="23"/>
              </w:rPr>
              <w:t>or</w:t>
            </w:r>
            <w:r w:rsidR="00766538">
              <w:rPr>
                <w:b/>
                <w:sz w:val="23"/>
                <w:szCs w:val="23"/>
              </w:rPr>
              <w:t xml:space="preserve"> </w:t>
            </w:r>
            <w:r w:rsidR="00766538" w:rsidRPr="00766538">
              <w:rPr>
                <w:sz w:val="23"/>
                <w:szCs w:val="23"/>
              </w:rPr>
              <w:t>in consultation with</w:t>
            </w:r>
            <w:r w:rsidR="00E033B1" w:rsidRPr="00766538">
              <w:rPr>
                <w:b/>
                <w:sz w:val="23"/>
                <w:szCs w:val="23"/>
              </w:rPr>
              <w:t xml:space="preserve"> </w:t>
            </w:r>
            <w:r w:rsidR="00E033B1" w:rsidRPr="00E033B1">
              <w:rPr>
                <w:b/>
                <w:sz w:val="23"/>
                <w:szCs w:val="23"/>
              </w:rPr>
              <w:t>support staff</w:t>
            </w:r>
            <w:r w:rsidRPr="00340351">
              <w:rPr>
                <w:sz w:val="23"/>
                <w:szCs w:val="23"/>
              </w:rPr>
              <w:t xml:space="preserve"> behaves inappropriately </w:t>
            </w:r>
            <w:r w:rsidR="00E40101">
              <w:rPr>
                <w:sz w:val="23"/>
                <w:szCs w:val="23"/>
              </w:rPr>
              <w:t>during</w:t>
            </w:r>
            <w:r w:rsidRPr="00340351">
              <w:rPr>
                <w:sz w:val="23"/>
                <w:szCs w:val="23"/>
              </w:rPr>
              <w:t xml:space="preserve"> </w:t>
            </w:r>
            <w:r w:rsidR="0010371C">
              <w:rPr>
                <w:sz w:val="23"/>
                <w:szCs w:val="23"/>
              </w:rPr>
              <w:t>a scheduled class</w:t>
            </w:r>
            <w:r w:rsidRPr="00340351">
              <w:rPr>
                <w:sz w:val="23"/>
                <w:szCs w:val="23"/>
              </w:rPr>
              <w:t xml:space="preserve"> or copies the work of another student without the instructor’s permission, will be </w:t>
            </w:r>
            <w:r w:rsidR="00E033B1">
              <w:rPr>
                <w:sz w:val="23"/>
                <w:szCs w:val="23"/>
              </w:rPr>
              <w:t xml:space="preserve">given an automatic zero on that particular assessment and will be </w:t>
            </w:r>
            <w:r w:rsidRPr="00340351">
              <w:rPr>
                <w:sz w:val="23"/>
                <w:szCs w:val="23"/>
              </w:rPr>
              <w:t>subject to all the terms and conditions in the student’s rights and responsibilities hand book and may after, reviewing the situation with the instructor, be asked to leave the course with an F grade.</w:t>
            </w:r>
          </w:p>
          <w:p w:rsidR="00FA3979" w:rsidRDefault="00FA3979" w:rsidP="00DC2E1B">
            <w:pPr>
              <w:pStyle w:val="Default"/>
              <w:ind w:left="360"/>
              <w:rPr>
                <w:sz w:val="23"/>
                <w:szCs w:val="23"/>
              </w:rPr>
            </w:pPr>
            <w:r w:rsidRPr="00340351">
              <w:rPr>
                <w:sz w:val="23"/>
                <w:szCs w:val="23"/>
              </w:rPr>
              <w:t xml:space="preserve"> </w:t>
            </w:r>
          </w:p>
          <w:p w:rsidR="00FA3979" w:rsidRPr="00E40101" w:rsidRDefault="00FA3979" w:rsidP="00E033B1">
            <w:pPr>
              <w:pStyle w:val="Default"/>
              <w:rPr>
                <w:sz w:val="23"/>
                <w:szCs w:val="23"/>
              </w:rPr>
            </w:pPr>
            <w:r w:rsidRPr="00E40101">
              <w:rPr>
                <w:sz w:val="23"/>
                <w:szCs w:val="23"/>
              </w:rPr>
              <w:t xml:space="preserve">Smoking is not allowed </w:t>
            </w:r>
            <w:r w:rsidR="0010371C" w:rsidRPr="00E40101">
              <w:rPr>
                <w:sz w:val="23"/>
                <w:szCs w:val="23"/>
              </w:rPr>
              <w:t>during field labs</w:t>
            </w:r>
            <w:r w:rsidRPr="00E40101">
              <w:rPr>
                <w:sz w:val="23"/>
                <w:szCs w:val="23"/>
              </w:rPr>
              <w:t>.</w:t>
            </w:r>
          </w:p>
          <w:p w:rsidR="00FA3979" w:rsidRPr="00E40101" w:rsidRDefault="00FA3979" w:rsidP="00DC2E1B">
            <w:pPr>
              <w:rPr>
                <w:rFonts w:ascii="Arial" w:hAnsi="Arial" w:cs="Arial"/>
                <w:sz w:val="23"/>
                <w:szCs w:val="23"/>
              </w:rPr>
            </w:pPr>
          </w:p>
          <w:p w:rsidR="00E40101" w:rsidRDefault="00E40101" w:rsidP="00E40101">
            <w:pPr>
              <w:pStyle w:val="BodyText2"/>
              <w:spacing w:after="0" w:line="240" w:lineRule="auto"/>
              <w:rPr>
                <w:rFonts w:ascii="Arial" w:hAnsi="Arial" w:cs="Arial"/>
                <w:sz w:val="23"/>
                <w:szCs w:val="23"/>
                <w:u w:val="single"/>
              </w:rPr>
            </w:pPr>
            <w:r>
              <w:rPr>
                <w:rFonts w:ascii="Arial" w:hAnsi="Arial" w:cs="Arial"/>
                <w:sz w:val="23"/>
                <w:szCs w:val="23"/>
                <w:u w:val="single"/>
              </w:rPr>
              <w:t>Cell phones</w:t>
            </w:r>
          </w:p>
          <w:p w:rsidR="00E40101" w:rsidRPr="00E40101" w:rsidRDefault="00E40101" w:rsidP="00E40101">
            <w:pPr>
              <w:pStyle w:val="BodyText2"/>
              <w:spacing w:after="0" w:line="240" w:lineRule="auto"/>
              <w:rPr>
                <w:rFonts w:ascii="Arial" w:hAnsi="Arial" w:cs="Arial"/>
                <w:sz w:val="23"/>
                <w:szCs w:val="23"/>
                <w:u w:val="single"/>
              </w:rPr>
            </w:pPr>
            <w:r w:rsidRPr="00E40101">
              <w:rPr>
                <w:rFonts w:ascii="Arial" w:hAnsi="Arial" w:cs="Arial"/>
                <w:bCs/>
                <w:sz w:val="23"/>
                <w:szCs w:val="23"/>
              </w:rPr>
              <w:t xml:space="preserve">Lecture:  Please turn off your cell phone, or set to “vibrate”, during lecture (including </w:t>
            </w:r>
            <w:r>
              <w:rPr>
                <w:rFonts w:ascii="Arial" w:hAnsi="Arial" w:cs="Arial"/>
                <w:bCs/>
                <w:sz w:val="23"/>
                <w:szCs w:val="23"/>
              </w:rPr>
              <w:t>lecture portion of lab periods).</w:t>
            </w:r>
            <w:r w:rsidRPr="00E40101">
              <w:rPr>
                <w:rFonts w:ascii="Arial" w:hAnsi="Arial" w:cs="Arial"/>
                <w:bCs/>
                <w:sz w:val="23"/>
                <w:szCs w:val="23"/>
              </w:rPr>
              <w:t xml:space="preserve">  </w:t>
            </w:r>
          </w:p>
          <w:p w:rsidR="00E40101" w:rsidRPr="00E40101" w:rsidRDefault="00E40101" w:rsidP="00E40101">
            <w:pPr>
              <w:rPr>
                <w:rFonts w:ascii="Arial" w:hAnsi="Arial" w:cs="Arial"/>
                <w:bCs/>
                <w:sz w:val="23"/>
                <w:szCs w:val="23"/>
              </w:rPr>
            </w:pPr>
          </w:p>
          <w:p w:rsidR="00E40101" w:rsidRPr="00E40101" w:rsidRDefault="00E40101" w:rsidP="00E40101">
            <w:pPr>
              <w:rPr>
                <w:rFonts w:ascii="Arial" w:hAnsi="Arial" w:cs="Arial"/>
                <w:bCs/>
                <w:sz w:val="23"/>
                <w:szCs w:val="23"/>
              </w:rPr>
            </w:pPr>
            <w:r w:rsidRPr="00E40101">
              <w:rPr>
                <w:rFonts w:ascii="Arial" w:hAnsi="Arial" w:cs="Arial"/>
                <w:bCs/>
                <w:sz w:val="23"/>
                <w:szCs w:val="23"/>
              </w:rPr>
              <w:t xml:space="preserve">Lab:  </w:t>
            </w:r>
            <w:r w:rsidR="00B240DA">
              <w:rPr>
                <w:rFonts w:ascii="Arial" w:hAnsi="Arial" w:cs="Arial"/>
                <w:bCs/>
                <w:sz w:val="23"/>
                <w:szCs w:val="23"/>
              </w:rPr>
              <w:t>Use of a cell phone is not allowed</w:t>
            </w:r>
            <w:r>
              <w:rPr>
                <w:rFonts w:ascii="Arial" w:hAnsi="Arial" w:cs="Arial"/>
                <w:bCs/>
                <w:sz w:val="23"/>
                <w:szCs w:val="23"/>
              </w:rPr>
              <w:t xml:space="preserve"> during</w:t>
            </w:r>
            <w:r w:rsidR="00B240DA">
              <w:rPr>
                <w:rFonts w:ascii="Arial" w:hAnsi="Arial" w:cs="Arial"/>
                <w:bCs/>
                <w:sz w:val="23"/>
                <w:szCs w:val="23"/>
              </w:rPr>
              <w:t xml:space="preserve"> a</w:t>
            </w:r>
            <w:r>
              <w:rPr>
                <w:rFonts w:ascii="Arial" w:hAnsi="Arial" w:cs="Arial"/>
                <w:bCs/>
                <w:sz w:val="23"/>
                <w:szCs w:val="23"/>
              </w:rPr>
              <w:t xml:space="preserve"> field ID tes</w:t>
            </w:r>
            <w:r w:rsidR="00B240DA">
              <w:rPr>
                <w:rFonts w:ascii="Arial" w:hAnsi="Arial" w:cs="Arial"/>
                <w:bCs/>
                <w:sz w:val="23"/>
                <w:szCs w:val="23"/>
              </w:rPr>
              <w:t>t</w:t>
            </w:r>
            <w:r>
              <w:rPr>
                <w:rFonts w:ascii="Arial" w:hAnsi="Arial" w:cs="Arial"/>
                <w:bCs/>
                <w:sz w:val="23"/>
                <w:szCs w:val="23"/>
              </w:rPr>
              <w:t xml:space="preserve">. A student using a cell phone during a field ID test will be given an automatic zero for that test. If students are expecting an important phone call while in the field, the instructor must be informed beforehand. </w:t>
            </w:r>
            <w:r w:rsidRPr="00E40101">
              <w:rPr>
                <w:rFonts w:ascii="Arial" w:hAnsi="Arial" w:cs="Arial"/>
                <w:bCs/>
                <w:sz w:val="23"/>
                <w:szCs w:val="23"/>
              </w:rPr>
              <w:t xml:space="preserve"> </w:t>
            </w:r>
          </w:p>
          <w:p w:rsidR="00E40101" w:rsidRPr="00E40101" w:rsidRDefault="00E40101" w:rsidP="00E40101">
            <w:pPr>
              <w:rPr>
                <w:rFonts w:ascii="Arial" w:hAnsi="Arial" w:cs="Arial"/>
                <w:b/>
                <w:sz w:val="23"/>
                <w:szCs w:val="23"/>
              </w:rPr>
            </w:pPr>
          </w:p>
          <w:p w:rsidR="00FA3979" w:rsidRDefault="00FA3979" w:rsidP="00DC2E1B">
            <w:pPr>
              <w:rPr>
                <w:rFonts w:ascii="Arial" w:hAnsi="Arial"/>
              </w:rPr>
            </w:pPr>
          </w:p>
        </w:tc>
      </w:tr>
    </w:tbl>
    <w:p w:rsidR="003A7E30" w:rsidRPr="006710D4" w:rsidRDefault="003A7E30" w:rsidP="006937AE">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8152E" w:rsidRDefault="00E8152E" w:rsidP="001E31B7"/>
    <w:sectPr w:rsidR="00E8152E" w:rsidSect="009B516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FC" w:rsidRDefault="00DA68FC">
      <w:r>
        <w:separator/>
      </w:r>
    </w:p>
  </w:endnote>
  <w:endnote w:type="continuationSeparator" w:id="0">
    <w:p w:rsidR="00DA68FC" w:rsidRDefault="00DA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FC" w:rsidRDefault="00DA68FC">
      <w:r>
        <w:separator/>
      </w:r>
    </w:p>
  </w:footnote>
  <w:footnote w:type="continuationSeparator" w:id="0">
    <w:p w:rsidR="00DA68FC" w:rsidRDefault="00DA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024BE0">
      <w:rPr>
        <w:rStyle w:val="PageNumber"/>
        <w:rFonts w:ascii="Arial" w:hAnsi="Arial" w:cs="Arial"/>
        <w:noProof/>
      </w:rPr>
      <w:t>6</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4077"/>
      <w:gridCol w:w="851"/>
      <w:gridCol w:w="3928"/>
    </w:tblGrid>
    <w:tr w:rsidR="005F5971" w:rsidTr="000203A3">
      <w:tc>
        <w:tcPr>
          <w:tcW w:w="4077" w:type="dxa"/>
        </w:tcPr>
        <w:p w:rsidR="005F5971" w:rsidRDefault="005F5971">
          <w:pPr>
            <w:rPr>
              <w:rFonts w:ascii="Arial" w:hAnsi="Arial"/>
              <w:snapToGrid w:val="0"/>
            </w:rPr>
          </w:pPr>
        </w:p>
      </w:tc>
      <w:tc>
        <w:tcPr>
          <w:tcW w:w="851"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rsidTr="000203A3">
      <w:tc>
        <w:tcPr>
          <w:tcW w:w="4077" w:type="dxa"/>
        </w:tcPr>
        <w:p w:rsidR="005F5971" w:rsidRDefault="000203A3" w:rsidP="000203A3">
          <w:pPr>
            <w:rPr>
              <w:rFonts w:ascii="Arial" w:hAnsi="Arial"/>
              <w:snapToGrid w:val="0"/>
            </w:rPr>
          </w:pPr>
          <w:r>
            <w:rPr>
              <w:rFonts w:ascii="Arial" w:hAnsi="Arial"/>
            </w:rPr>
            <w:t>Trees and Herbaceous Plants ID</w:t>
          </w:r>
          <w:r w:rsidR="002F7F1D">
            <w:rPr>
              <w:rFonts w:ascii="Arial" w:hAnsi="Arial"/>
            </w:rPr>
            <w:t xml:space="preserve"> </w:t>
          </w:r>
        </w:p>
      </w:tc>
      <w:tc>
        <w:tcPr>
          <w:tcW w:w="851" w:type="dxa"/>
        </w:tcPr>
        <w:p w:rsidR="005F5971" w:rsidRDefault="005F5971">
          <w:pPr>
            <w:pStyle w:val="Header"/>
            <w:jc w:val="center"/>
            <w:rPr>
              <w:rFonts w:ascii="Arial" w:hAnsi="Arial"/>
              <w:snapToGrid w:val="0"/>
            </w:rPr>
          </w:pPr>
        </w:p>
      </w:tc>
      <w:tc>
        <w:tcPr>
          <w:tcW w:w="3928" w:type="dxa"/>
        </w:tcPr>
        <w:p w:rsidR="005F5971" w:rsidRDefault="000203A3">
          <w:pPr>
            <w:pStyle w:val="Header"/>
            <w:jc w:val="right"/>
            <w:rPr>
              <w:rFonts w:ascii="Arial" w:hAnsi="Arial"/>
              <w:snapToGrid w:val="0"/>
            </w:rPr>
          </w:pPr>
          <w:r>
            <w:rPr>
              <w:rFonts w:ascii="Arial" w:hAnsi="Arial"/>
              <w:snapToGrid w:val="0"/>
            </w:rPr>
            <w:t>NRT133</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D41FEA"/>
    <w:multiLevelType w:val="hybridMultilevel"/>
    <w:tmpl w:val="FF7CED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DCE38B4"/>
    <w:multiLevelType w:val="hybridMultilevel"/>
    <w:tmpl w:val="43DC9DE6"/>
    <w:lvl w:ilvl="0" w:tplc="AE2EC27E">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F4320E"/>
    <w:multiLevelType w:val="hybridMultilevel"/>
    <w:tmpl w:val="0D7CB68E"/>
    <w:lvl w:ilvl="0" w:tplc="08F85514">
      <w:numFmt w:val="bullet"/>
      <w:lvlText w:val="-"/>
      <w:lvlJc w:val="left"/>
      <w:pPr>
        <w:ind w:left="360" w:hanging="360"/>
      </w:pPr>
      <w:rPr>
        <w:rFonts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396741"/>
    <w:multiLevelType w:val="hybridMultilevel"/>
    <w:tmpl w:val="D39E10B4"/>
    <w:lvl w:ilvl="0" w:tplc="10090001">
      <w:start w:val="1"/>
      <w:numFmt w:val="bullet"/>
      <w:lvlText w:val=""/>
      <w:lvlJc w:val="left"/>
      <w:pPr>
        <w:ind w:left="360" w:hanging="360"/>
      </w:pPr>
      <w:rPr>
        <w:rFonts w:ascii="Symbol" w:hAnsi="Symbol"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347F41"/>
    <w:multiLevelType w:val="hybridMultilevel"/>
    <w:tmpl w:val="787A87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D06C89"/>
    <w:multiLevelType w:val="hybridMultilevel"/>
    <w:tmpl w:val="3B9C4F42"/>
    <w:lvl w:ilvl="0" w:tplc="AE2EC27E">
      <w:start w:val="1"/>
      <w:numFmt w:val="bullet"/>
      <w:lvlText w:val=""/>
      <w:lvlJc w:val="left"/>
      <w:pPr>
        <w:ind w:left="720" w:hanging="360"/>
      </w:pPr>
      <w:rPr>
        <w:rFonts w:ascii="Symbol" w:hAnsi="Symbol" w:hint="default"/>
      </w:rPr>
    </w:lvl>
    <w:lvl w:ilvl="1" w:tplc="AE2EC27E">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FDA1EEC"/>
    <w:multiLevelType w:val="hybridMultilevel"/>
    <w:tmpl w:val="DC729C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16B3B64"/>
    <w:multiLevelType w:val="hybridMultilevel"/>
    <w:tmpl w:val="334E9B6E"/>
    <w:lvl w:ilvl="0" w:tplc="08F85514">
      <w:numFmt w:val="bullet"/>
      <w:lvlText w:val="-"/>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F2E2863"/>
    <w:multiLevelType w:val="hybridMultilevel"/>
    <w:tmpl w:val="CFFC90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D5061F7"/>
    <w:multiLevelType w:val="hybridMultilevel"/>
    <w:tmpl w:val="3356BF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1"/>
  </w:num>
  <w:num w:numId="3">
    <w:abstractNumId w:val="10"/>
  </w:num>
  <w:num w:numId="4">
    <w:abstractNumId w:val="26"/>
  </w:num>
  <w:num w:numId="5">
    <w:abstractNumId w:val="33"/>
  </w:num>
  <w:num w:numId="6">
    <w:abstractNumId w:val="5"/>
  </w:num>
  <w:num w:numId="7">
    <w:abstractNumId w:val="1"/>
  </w:num>
  <w:num w:numId="8">
    <w:abstractNumId w:val="22"/>
  </w:num>
  <w:num w:numId="9">
    <w:abstractNumId w:val="28"/>
  </w:num>
  <w:num w:numId="10">
    <w:abstractNumId w:val="6"/>
  </w:num>
  <w:num w:numId="11">
    <w:abstractNumId w:val="16"/>
  </w:num>
  <w:num w:numId="12">
    <w:abstractNumId w:val="0"/>
  </w:num>
  <w:num w:numId="13">
    <w:abstractNumId w:val="8"/>
  </w:num>
  <w:num w:numId="14">
    <w:abstractNumId w:val="14"/>
  </w:num>
  <w:num w:numId="15">
    <w:abstractNumId w:val="15"/>
  </w:num>
  <w:num w:numId="16">
    <w:abstractNumId w:val="32"/>
  </w:num>
  <w:num w:numId="17">
    <w:abstractNumId w:val="2"/>
  </w:num>
  <w:num w:numId="18">
    <w:abstractNumId w:val="27"/>
  </w:num>
  <w:num w:numId="19">
    <w:abstractNumId w:val="23"/>
  </w:num>
  <w:num w:numId="20">
    <w:abstractNumId w:val="18"/>
  </w:num>
  <w:num w:numId="21">
    <w:abstractNumId w:val="11"/>
  </w:num>
  <w:num w:numId="22">
    <w:abstractNumId w:val="30"/>
  </w:num>
  <w:num w:numId="23">
    <w:abstractNumId w:val="24"/>
  </w:num>
  <w:num w:numId="24">
    <w:abstractNumId w:val="13"/>
  </w:num>
  <w:num w:numId="25">
    <w:abstractNumId w:val="19"/>
  </w:num>
  <w:num w:numId="26">
    <w:abstractNumId w:val="20"/>
  </w:num>
  <w:num w:numId="27">
    <w:abstractNumId w:val="7"/>
  </w:num>
  <w:num w:numId="28">
    <w:abstractNumId w:val="29"/>
  </w:num>
  <w:num w:numId="29">
    <w:abstractNumId w:val="21"/>
  </w:num>
  <w:num w:numId="30">
    <w:abstractNumId w:val="9"/>
  </w:num>
  <w:num w:numId="31">
    <w:abstractNumId w:val="3"/>
  </w:num>
  <w:num w:numId="32">
    <w:abstractNumId w:val="25"/>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7C3"/>
    <w:rsid w:val="00006858"/>
    <w:rsid w:val="000129F1"/>
    <w:rsid w:val="000203A3"/>
    <w:rsid w:val="00024279"/>
    <w:rsid w:val="00024BE0"/>
    <w:rsid w:val="0004491B"/>
    <w:rsid w:val="0004736C"/>
    <w:rsid w:val="00047914"/>
    <w:rsid w:val="00075005"/>
    <w:rsid w:val="00080B16"/>
    <w:rsid w:val="0008342A"/>
    <w:rsid w:val="000C67C3"/>
    <w:rsid w:val="000D47CF"/>
    <w:rsid w:val="0010371C"/>
    <w:rsid w:val="001065E1"/>
    <w:rsid w:val="001078CB"/>
    <w:rsid w:val="001153C7"/>
    <w:rsid w:val="00123980"/>
    <w:rsid w:val="0013201F"/>
    <w:rsid w:val="00134F97"/>
    <w:rsid w:val="001428EB"/>
    <w:rsid w:val="00153CC3"/>
    <w:rsid w:val="00173FC3"/>
    <w:rsid w:val="00176493"/>
    <w:rsid w:val="00177078"/>
    <w:rsid w:val="0018718C"/>
    <w:rsid w:val="00191418"/>
    <w:rsid w:val="00195D4A"/>
    <w:rsid w:val="001A4FC8"/>
    <w:rsid w:val="001B70E7"/>
    <w:rsid w:val="001B72EE"/>
    <w:rsid w:val="001D3069"/>
    <w:rsid w:val="001D67BF"/>
    <w:rsid w:val="001D7565"/>
    <w:rsid w:val="001E31B7"/>
    <w:rsid w:val="001E6812"/>
    <w:rsid w:val="001F0B20"/>
    <w:rsid w:val="001F0BC3"/>
    <w:rsid w:val="0020347D"/>
    <w:rsid w:val="002176EB"/>
    <w:rsid w:val="0022270D"/>
    <w:rsid w:val="00224995"/>
    <w:rsid w:val="002262CB"/>
    <w:rsid w:val="00250905"/>
    <w:rsid w:val="00253FD0"/>
    <w:rsid w:val="00265800"/>
    <w:rsid w:val="00283F8A"/>
    <w:rsid w:val="00284A7F"/>
    <w:rsid w:val="00295232"/>
    <w:rsid w:val="002D0F95"/>
    <w:rsid w:val="002D22FB"/>
    <w:rsid w:val="002D240A"/>
    <w:rsid w:val="002F166B"/>
    <w:rsid w:val="002F7F1D"/>
    <w:rsid w:val="00312555"/>
    <w:rsid w:val="00317D25"/>
    <w:rsid w:val="00326683"/>
    <w:rsid w:val="00341B81"/>
    <w:rsid w:val="00361C54"/>
    <w:rsid w:val="0036739F"/>
    <w:rsid w:val="00371291"/>
    <w:rsid w:val="003716CD"/>
    <w:rsid w:val="00372230"/>
    <w:rsid w:val="0037761C"/>
    <w:rsid w:val="0038298C"/>
    <w:rsid w:val="003832D3"/>
    <w:rsid w:val="00387CB0"/>
    <w:rsid w:val="00393A61"/>
    <w:rsid w:val="003A0238"/>
    <w:rsid w:val="003A52EB"/>
    <w:rsid w:val="003A7E30"/>
    <w:rsid w:val="003B1814"/>
    <w:rsid w:val="003B2802"/>
    <w:rsid w:val="003C4C76"/>
    <w:rsid w:val="003D0B70"/>
    <w:rsid w:val="003D471D"/>
    <w:rsid w:val="003D5562"/>
    <w:rsid w:val="003E1950"/>
    <w:rsid w:val="003E403C"/>
    <w:rsid w:val="00401A69"/>
    <w:rsid w:val="00441ECC"/>
    <w:rsid w:val="00446422"/>
    <w:rsid w:val="00455859"/>
    <w:rsid w:val="00467A7E"/>
    <w:rsid w:val="00475F7B"/>
    <w:rsid w:val="00480AE3"/>
    <w:rsid w:val="00497B5F"/>
    <w:rsid w:val="004C0CCE"/>
    <w:rsid w:val="004C14A1"/>
    <w:rsid w:val="004D082D"/>
    <w:rsid w:val="004E298B"/>
    <w:rsid w:val="00502075"/>
    <w:rsid w:val="0050552F"/>
    <w:rsid w:val="00521CD0"/>
    <w:rsid w:val="0052604A"/>
    <w:rsid w:val="0053059E"/>
    <w:rsid w:val="00532940"/>
    <w:rsid w:val="00533537"/>
    <w:rsid w:val="00533C89"/>
    <w:rsid w:val="005400E1"/>
    <w:rsid w:val="005514DD"/>
    <w:rsid w:val="005535A7"/>
    <w:rsid w:val="00561E2F"/>
    <w:rsid w:val="0056705E"/>
    <w:rsid w:val="0056786C"/>
    <w:rsid w:val="005936A0"/>
    <w:rsid w:val="005A28BC"/>
    <w:rsid w:val="005A7DD1"/>
    <w:rsid w:val="005B1E1E"/>
    <w:rsid w:val="005B437D"/>
    <w:rsid w:val="005C10A6"/>
    <w:rsid w:val="005C343C"/>
    <w:rsid w:val="005E1F74"/>
    <w:rsid w:val="005E77F9"/>
    <w:rsid w:val="005F1D5A"/>
    <w:rsid w:val="005F5971"/>
    <w:rsid w:val="0060529F"/>
    <w:rsid w:val="00613807"/>
    <w:rsid w:val="006245D6"/>
    <w:rsid w:val="00625C7A"/>
    <w:rsid w:val="00626C24"/>
    <w:rsid w:val="00642A18"/>
    <w:rsid w:val="006437DA"/>
    <w:rsid w:val="006550AD"/>
    <w:rsid w:val="00656486"/>
    <w:rsid w:val="0066504F"/>
    <w:rsid w:val="00683F08"/>
    <w:rsid w:val="006862A3"/>
    <w:rsid w:val="006937AE"/>
    <w:rsid w:val="006A2110"/>
    <w:rsid w:val="006D6E21"/>
    <w:rsid w:val="006F3286"/>
    <w:rsid w:val="006F44C1"/>
    <w:rsid w:val="00716858"/>
    <w:rsid w:val="00721404"/>
    <w:rsid w:val="00721FF2"/>
    <w:rsid w:val="00723208"/>
    <w:rsid w:val="007352E7"/>
    <w:rsid w:val="00754E67"/>
    <w:rsid w:val="00766538"/>
    <w:rsid w:val="00771516"/>
    <w:rsid w:val="00775079"/>
    <w:rsid w:val="00782008"/>
    <w:rsid w:val="007A0698"/>
    <w:rsid w:val="007B0AE4"/>
    <w:rsid w:val="007C3666"/>
    <w:rsid w:val="007C6CAF"/>
    <w:rsid w:val="007E6621"/>
    <w:rsid w:val="007F132C"/>
    <w:rsid w:val="007F73A4"/>
    <w:rsid w:val="008003D5"/>
    <w:rsid w:val="008058F0"/>
    <w:rsid w:val="0080712D"/>
    <w:rsid w:val="00807801"/>
    <w:rsid w:val="00812B2B"/>
    <w:rsid w:val="00825428"/>
    <w:rsid w:val="00831A0D"/>
    <w:rsid w:val="0084572F"/>
    <w:rsid w:val="00857ECE"/>
    <w:rsid w:val="00867048"/>
    <w:rsid w:val="00890CF7"/>
    <w:rsid w:val="00894188"/>
    <w:rsid w:val="0089691B"/>
    <w:rsid w:val="008B0010"/>
    <w:rsid w:val="008B58CB"/>
    <w:rsid w:val="008E4D3E"/>
    <w:rsid w:val="008F0660"/>
    <w:rsid w:val="008F16CD"/>
    <w:rsid w:val="00911E04"/>
    <w:rsid w:val="00920457"/>
    <w:rsid w:val="009272E0"/>
    <w:rsid w:val="00932595"/>
    <w:rsid w:val="009407B4"/>
    <w:rsid w:val="009463E1"/>
    <w:rsid w:val="009523A5"/>
    <w:rsid w:val="00954D70"/>
    <w:rsid w:val="00956FCA"/>
    <w:rsid w:val="009639C4"/>
    <w:rsid w:val="00970C55"/>
    <w:rsid w:val="00986F1D"/>
    <w:rsid w:val="009A31E7"/>
    <w:rsid w:val="009B228C"/>
    <w:rsid w:val="009B3E19"/>
    <w:rsid w:val="009B41E3"/>
    <w:rsid w:val="009B5168"/>
    <w:rsid w:val="009B5B24"/>
    <w:rsid w:val="009D0C7A"/>
    <w:rsid w:val="009D2FC5"/>
    <w:rsid w:val="009D37D4"/>
    <w:rsid w:val="009D6F80"/>
    <w:rsid w:val="009F0E10"/>
    <w:rsid w:val="00A01D87"/>
    <w:rsid w:val="00A023DB"/>
    <w:rsid w:val="00A04590"/>
    <w:rsid w:val="00A168AA"/>
    <w:rsid w:val="00A25387"/>
    <w:rsid w:val="00A324A5"/>
    <w:rsid w:val="00A44968"/>
    <w:rsid w:val="00A7414A"/>
    <w:rsid w:val="00A81100"/>
    <w:rsid w:val="00A85995"/>
    <w:rsid w:val="00A9176F"/>
    <w:rsid w:val="00A97B10"/>
    <w:rsid w:val="00AC3404"/>
    <w:rsid w:val="00AC5756"/>
    <w:rsid w:val="00AC72C8"/>
    <w:rsid w:val="00AE13CC"/>
    <w:rsid w:val="00AE6C70"/>
    <w:rsid w:val="00AF1AA5"/>
    <w:rsid w:val="00B03134"/>
    <w:rsid w:val="00B04BCB"/>
    <w:rsid w:val="00B11E6A"/>
    <w:rsid w:val="00B240DA"/>
    <w:rsid w:val="00B258D4"/>
    <w:rsid w:val="00B36265"/>
    <w:rsid w:val="00B50404"/>
    <w:rsid w:val="00B524DE"/>
    <w:rsid w:val="00B778BA"/>
    <w:rsid w:val="00B835FC"/>
    <w:rsid w:val="00BA119A"/>
    <w:rsid w:val="00BA318C"/>
    <w:rsid w:val="00BB78B6"/>
    <w:rsid w:val="00BC5EA4"/>
    <w:rsid w:val="00BC7832"/>
    <w:rsid w:val="00BD5BCB"/>
    <w:rsid w:val="00BE4D4E"/>
    <w:rsid w:val="00BE5B64"/>
    <w:rsid w:val="00BF45B6"/>
    <w:rsid w:val="00C0550E"/>
    <w:rsid w:val="00C30A3B"/>
    <w:rsid w:val="00C45083"/>
    <w:rsid w:val="00C53F7E"/>
    <w:rsid w:val="00C816E2"/>
    <w:rsid w:val="00C87B59"/>
    <w:rsid w:val="00C87B5D"/>
    <w:rsid w:val="00C97440"/>
    <w:rsid w:val="00C97897"/>
    <w:rsid w:val="00CA6F4E"/>
    <w:rsid w:val="00CB36FA"/>
    <w:rsid w:val="00CB4EB0"/>
    <w:rsid w:val="00CD266C"/>
    <w:rsid w:val="00CD4724"/>
    <w:rsid w:val="00CE2810"/>
    <w:rsid w:val="00CE4CAB"/>
    <w:rsid w:val="00D02CDB"/>
    <w:rsid w:val="00D04F2B"/>
    <w:rsid w:val="00D10B21"/>
    <w:rsid w:val="00D125FA"/>
    <w:rsid w:val="00D1300B"/>
    <w:rsid w:val="00D1519D"/>
    <w:rsid w:val="00D20761"/>
    <w:rsid w:val="00D346FC"/>
    <w:rsid w:val="00D350DC"/>
    <w:rsid w:val="00D426CC"/>
    <w:rsid w:val="00D46C29"/>
    <w:rsid w:val="00D56C72"/>
    <w:rsid w:val="00D70C8C"/>
    <w:rsid w:val="00D744BC"/>
    <w:rsid w:val="00D86556"/>
    <w:rsid w:val="00DA51E7"/>
    <w:rsid w:val="00DA68FC"/>
    <w:rsid w:val="00DC1839"/>
    <w:rsid w:val="00DE7CD3"/>
    <w:rsid w:val="00DF4182"/>
    <w:rsid w:val="00DF46DA"/>
    <w:rsid w:val="00DF681A"/>
    <w:rsid w:val="00E033B1"/>
    <w:rsid w:val="00E25868"/>
    <w:rsid w:val="00E40101"/>
    <w:rsid w:val="00E51021"/>
    <w:rsid w:val="00E51733"/>
    <w:rsid w:val="00E739EA"/>
    <w:rsid w:val="00E8152E"/>
    <w:rsid w:val="00E82F9F"/>
    <w:rsid w:val="00E86FF6"/>
    <w:rsid w:val="00E90ADB"/>
    <w:rsid w:val="00E944A2"/>
    <w:rsid w:val="00EA4092"/>
    <w:rsid w:val="00EB2CF4"/>
    <w:rsid w:val="00ED22E8"/>
    <w:rsid w:val="00EE52AA"/>
    <w:rsid w:val="00EE6E49"/>
    <w:rsid w:val="00EF4EC9"/>
    <w:rsid w:val="00F0236B"/>
    <w:rsid w:val="00F12157"/>
    <w:rsid w:val="00F12F3B"/>
    <w:rsid w:val="00F306C8"/>
    <w:rsid w:val="00F309B9"/>
    <w:rsid w:val="00F30BD1"/>
    <w:rsid w:val="00F30FE3"/>
    <w:rsid w:val="00F37D9A"/>
    <w:rsid w:val="00F430A9"/>
    <w:rsid w:val="00F65D21"/>
    <w:rsid w:val="00F77653"/>
    <w:rsid w:val="00FA3979"/>
    <w:rsid w:val="00FF13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link w:val="BodyTextIndentChar"/>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customStyle="1" w:styleId="Overview">
    <w:name w:val="Overview"/>
    <w:basedOn w:val="Normal"/>
    <w:rsid w:val="00284A7F"/>
    <w:pPr>
      <w:spacing w:before="120" w:after="120"/>
    </w:pPr>
  </w:style>
  <w:style w:type="character" w:customStyle="1" w:styleId="BodyTextIndentChar">
    <w:name w:val="Body Text Indent Char"/>
    <w:basedOn w:val="DefaultParagraphFont"/>
    <w:link w:val="BodyTextIndent"/>
    <w:rsid w:val="003B2802"/>
    <w:rPr>
      <w:sz w:val="24"/>
      <w:lang w:val="en-GB" w:eastAsia="en-US"/>
    </w:rPr>
  </w:style>
  <w:style w:type="paragraph" w:styleId="BodyText3">
    <w:name w:val="Body Text 3"/>
    <w:basedOn w:val="Normal"/>
    <w:link w:val="BodyText3Char"/>
    <w:rsid w:val="005514DD"/>
    <w:pPr>
      <w:spacing w:after="120"/>
    </w:pPr>
    <w:rPr>
      <w:sz w:val="16"/>
      <w:szCs w:val="16"/>
    </w:rPr>
  </w:style>
  <w:style w:type="character" w:customStyle="1" w:styleId="BodyText3Char">
    <w:name w:val="Body Text 3 Char"/>
    <w:basedOn w:val="DefaultParagraphFont"/>
    <w:link w:val="BodyText3"/>
    <w:rsid w:val="005514DD"/>
    <w:rPr>
      <w:sz w:val="16"/>
      <w:szCs w:val="16"/>
      <w:lang w:val="en-US" w:eastAsia="en-US"/>
    </w:rPr>
  </w:style>
  <w:style w:type="character" w:styleId="FootnoteReference">
    <w:name w:val="footnote reference"/>
    <w:basedOn w:val="DefaultParagraphFont"/>
    <w:rsid w:val="005514DD"/>
  </w:style>
  <w:style w:type="paragraph" w:styleId="BodyText2">
    <w:name w:val="Body Text 2"/>
    <w:basedOn w:val="Normal"/>
    <w:link w:val="BodyText2Char"/>
    <w:rsid w:val="00E40101"/>
    <w:pPr>
      <w:spacing w:after="120" w:line="480" w:lineRule="auto"/>
    </w:pPr>
  </w:style>
  <w:style w:type="character" w:customStyle="1" w:styleId="BodyText2Char">
    <w:name w:val="Body Text 2 Char"/>
    <w:basedOn w:val="DefaultParagraphFont"/>
    <w:link w:val="BodyText2"/>
    <w:rsid w:val="00E4010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168"/>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link w:val="BodyTextIndentChar"/>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customStyle="1" w:styleId="Overview">
    <w:name w:val="Overview"/>
    <w:basedOn w:val="Normal"/>
    <w:rsid w:val="00284A7F"/>
    <w:pPr>
      <w:spacing w:before="120" w:after="120"/>
    </w:pPr>
  </w:style>
  <w:style w:type="character" w:customStyle="1" w:styleId="BodyTextIndentChar">
    <w:name w:val="Body Text Indent Char"/>
    <w:basedOn w:val="DefaultParagraphFont"/>
    <w:link w:val="BodyTextIndent"/>
    <w:rsid w:val="003B2802"/>
    <w:rPr>
      <w:sz w:val="24"/>
      <w:lang w:val="en-GB" w:eastAsia="en-US"/>
    </w:rPr>
  </w:style>
  <w:style w:type="paragraph" w:styleId="BodyText3">
    <w:name w:val="Body Text 3"/>
    <w:basedOn w:val="Normal"/>
    <w:link w:val="BodyText3Char"/>
    <w:rsid w:val="005514DD"/>
    <w:pPr>
      <w:spacing w:after="120"/>
    </w:pPr>
    <w:rPr>
      <w:sz w:val="16"/>
      <w:szCs w:val="16"/>
    </w:rPr>
  </w:style>
  <w:style w:type="character" w:customStyle="1" w:styleId="BodyText3Char">
    <w:name w:val="Body Text 3 Char"/>
    <w:basedOn w:val="DefaultParagraphFont"/>
    <w:link w:val="BodyText3"/>
    <w:rsid w:val="005514DD"/>
    <w:rPr>
      <w:sz w:val="16"/>
      <w:szCs w:val="16"/>
      <w:lang w:val="en-US" w:eastAsia="en-US"/>
    </w:rPr>
  </w:style>
  <w:style w:type="character" w:styleId="FootnoteReference">
    <w:name w:val="footnote reference"/>
    <w:basedOn w:val="DefaultParagraphFont"/>
    <w:rsid w:val="005514DD"/>
  </w:style>
  <w:style w:type="paragraph" w:styleId="BodyText2">
    <w:name w:val="Body Text 2"/>
    <w:basedOn w:val="Normal"/>
    <w:link w:val="BodyText2Char"/>
    <w:rsid w:val="00E40101"/>
    <w:pPr>
      <w:spacing w:after="120" w:line="480" w:lineRule="auto"/>
    </w:pPr>
  </w:style>
  <w:style w:type="character" w:customStyle="1" w:styleId="BodyText2Char">
    <w:name w:val="Body Text 2 Char"/>
    <w:basedOn w:val="DefaultParagraphFont"/>
    <w:link w:val="BodyText2"/>
    <w:rsid w:val="00E4010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025102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4865707">
      <w:bodyDiv w:val="1"/>
      <w:marLeft w:val="0"/>
      <w:marRight w:val="0"/>
      <w:marTop w:val="0"/>
      <w:marBottom w:val="0"/>
      <w:divBdr>
        <w:top w:val="none" w:sz="0" w:space="0" w:color="auto"/>
        <w:left w:val="none" w:sz="0" w:space="0" w:color="auto"/>
        <w:bottom w:val="none" w:sz="0" w:space="0" w:color="auto"/>
        <w:right w:val="none" w:sz="0" w:space="0" w:color="auto"/>
      </w:divBdr>
    </w:div>
    <w:div w:id="19176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7C0DB-5DB5-4010-A779-0E23F3F36BD9}"/>
</file>

<file path=customXml/itemProps2.xml><?xml version="1.0" encoding="utf-8"?>
<ds:datastoreItem xmlns:ds="http://schemas.openxmlformats.org/officeDocument/2006/customXml" ds:itemID="{B4269C11-699C-4EA1-B765-532D603796D9}"/>
</file>

<file path=customXml/itemProps3.xml><?xml version="1.0" encoding="utf-8"?>
<ds:datastoreItem xmlns:ds="http://schemas.openxmlformats.org/officeDocument/2006/customXml" ds:itemID="{AAB88F1E-651A-4353-A0EF-0EE6142B91D4}"/>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7842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Windows User</cp:lastModifiedBy>
  <cp:revision>2</cp:revision>
  <cp:lastPrinted>2012-12-19T16:39:00Z</cp:lastPrinted>
  <dcterms:created xsi:type="dcterms:W3CDTF">2013-01-14T18:40:00Z</dcterms:created>
  <dcterms:modified xsi:type="dcterms:W3CDTF">2013-01-14T18:40:00Z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8003200</vt:r8>
  </property>
</Properties>
</file>